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74F6" w14:textId="77777777" w:rsidR="00194842" w:rsidRDefault="00194842" w:rsidP="0019484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ROMÂNIA  </w:t>
      </w:r>
    </w:p>
    <w:p w14:paraId="3376C088" w14:textId="77777777" w:rsidR="00194842" w:rsidRDefault="00194842" w:rsidP="0019484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JUDEŢUL  BUZĂU</w:t>
      </w:r>
    </w:p>
    <w:p w14:paraId="6DC4FFF7" w14:textId="77777777" w:rsidR="00194842" w:rsidRDefault="00194842" w:rsidP="0019484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</w:t>
      </w:r>
    </w:p>
    <w:p w14:paraId="399C8969" w14:textId="77777777" w:rsidR="00194842" w:rsidRDefault="00194842" w:rsidP="0019484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7D37461D" w14:textId="77777777" w:rsidR="00291F14" w:rsidRDefault="00291F14" w:rsidP="0019484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</w:p>
    <w:p w14:paraId="5C88D32E" w14:textId="77777777" w:rsidR="00291F14" w:rsidRDefault="00291F14" w:rsidP="0019484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</w:p>
    <w:p w14:paraId="3806F87A" w14:textId="4C89C64A" w:rsidR="00194842" w:rsidRDefault="00194842" w:rsidP="0019484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r>
        <w:rPr>
          <w:rFonts w:ascii="Bookman Old Style" w:eastAsia="Times New Roman" w:hAnsi="Bookman Old Style" w:cs="Times New Roman"/>
          <w:b/>
          <w:sz w:val="26"/>
          <w:szCs w:val="26"/>
        </w:rPr>
        <w:t xml:space="preserve">PROIECT   </w:t>
      </w:r>
      <w:proofErr w:type="gramStart"/>
      <w:r>
        <w:rPr>
          <w:rFonts w:ascii="Bookman Old Style" w:eastAsia="Times New Roman" w:hAnsi="Bookman Old Style" w:cs="Times New Roman"/>
          <w:b/>
          <w:sz w:val="26"/>
          <w:szCs w:val="26"/>
        </w:rPr>
        <w:t>DE  HOTĂRÂRE</w:t>
      </w:r>
      <w:proofErr w:type="gramEnd"/>
    </w:p>
    <w:p w14:paraId="7E773044" w14:textId="331D4324" w:rsidR="006734B8" w:rsidRDefault="00194842" w:rsidP="0019484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 aprobarea  casării unor obiecte de inventar  </w:t>
      </w:r>
    </w:p>
    <w:p w14:paraId="3D8399A3" w14:textId="06FC6092" w:rsidR="00194842" w:rsidRDefault="00194842" w:rsidP="006734B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care  aparţin Liceului </w:t>
      </w:r>
      <w:r w:rsidR="00FA22B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Te</w:t>
      </w:r>
      <w:r w:rsidR="00A13E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hnologic </w:t>
      </w:r>
      <w:r w:rsidR="00FA22B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Pătârlagele  </w:t>
      </w:r>
    </w:p>
    <w:p w14:paraId="7CA9E2A5" w14:textId="77777777" w:rsidR="00194842" w:rsidRDefault="00194842" w:rsidP="0019484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C68CB61" w14:textId="77777777" w:rsidR="00194842" w:rsidRDefault="00194842" w:rsidP="0019484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B4F1064" w14:textId="77777777" w:rsidR="00194842" w:rsidRDefault="00194842" w:rsidP="00AD74A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Consiliul local al oraşului Pătârlagele  întrunit în şedinţă ordinară,</w:t>
      </w:r>
    </w:p>
    <w:p w14:paraId="2334C976" w14:textId="77777777" w:rsidR="00194842" w:rsidRDefault="00194842" w:rsidP="00AD74A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vedere:</w:t>
      </w:r>
    </w:p>
    <w:p w14:paraId="0D8055E2" w14:textId="28393245" w:rsidR="00194842" w:rsidRDefault="00194842" w:rsidP="00AD74A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</w:t>
      </w:r>
      <w:r w:rsidR="00DD2061">
        <w:rPr>
          <w:rFonts w:ascii="Bookman Old Style" w:eastAsia="Times New Roman" w:hAnsi="Bookman Old Style" w:cs="Times New Roman"/>
          <w:sz w:val="24"/>
          <w:szCs w:val="24"/>
          <w:lang w:val="ro-RO"/>
        </w:rPr>
        <w:t>referatul de aprobare  prezentat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primarul o</w:t>
      </w:r>
      <w:r w:rsidR="00DD2061">
        <w:rPr>
          <w:rFonts w:ascii="Bookman Old Style" w:eastAsia="Times New Roman" w:hAnsi="Bookman Old Style" w:cs="Times New Roman"/>
          <w:sz w:val="24"/>
          <w:szCs w:val="24"/>
          <w:lang w:val="ro-RO"/>
        </w:rPr>
        <w:t>raşului Pătârlagele înregistrat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</w:t>
      </w:r>
      <w:r w:rsidR="00AD74A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nr.</w:t>
      </w:r>
      <w:r w:rsidR="00C01DB2">
        <w:rPr>
          <w:rFonts w:ascii="Bookman Old Style" w:eastAsia="Times New Roman" w:hAnsi="Bookman Old Style" w:cs="Times New Roman"/>
          <w:sz w:val="24"/>
          <w:szCs w:val="24"/>
          <w:lang w:val="ro-RO"/>
        </w:rPr>
        <w:t>6252 / 14.07.2023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335DA46E" w14:textId="251932C6" w:rsidR="00FA22B8" w:rsidRDefault="00FA22B8" w:rsidP="00AD74A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="00A13E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raportul compartimentului de specialitate nr. </w:t>
      </w:r>
      <w:r w:rsidR="00291F14">
        <w:rPr>
          <w:rFonts w:ascii="Bookman Old Style" w:eastAsia="Times New Roman" w:hAnsi="Bookman Old Style" w:cs="Times New Roman"/>
          <w:sz w:val="24"/>
          <w:szCs w:val="24"/>
          <w:lang w:val="ro-RO"/>
        </w:rPr>
        <w:t>2954 / 30.06.2023</w:t>
      </w:r>
      <w:r w:rsidR="0065317B">
        <w:rPr>
          <w:rFonts w:ascii="Bookman Old Style" w:eastAsia="Times New Roman" w:hAnsi="Bookman Old Style" w:cs="Times New Roman"/>
          <w:sz w:val="24"/>
          <w:szCs w:val="24"/>
          <w:lang w:val="ro-RO"/>
        </w:rPr>
        <w:t>, înregistrat la Primăria Ora</w:t>
      </w:r>
      <w:r w:rsidR="0065317B">
        <w:rPr>
          <w:rFonts w:ascii="Cambria" w:eastAsia="Times New Roman" w:hAnsi="Cambria" w:cs="Times New Roman"/>
          <w:sz w:val="24"/>
          <w:szCs w:val="24"/>
          <w:lang w:val="ro-RO"/>
        </w:rPr>
        <w:t>ș</w:t>
      </w:r>
      <w:r w:rsidR="0065317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ului Pătârlagele sub nr. </w:t>
      </w:r>
      <w:r w:rsidR="00291F14">
        <w:rPr>
          <w:rFonts w:ascii="Bookman Old Style" w:eastAsia="Times New Roman" w:hAnsi="Bookman Old Style" w:cs="Times New Roman"/>
          <w:sz w:val="24"/>
          <w:szCs w:val="24"/>
          <w:lang w:val="ro-RO"/>
        </w:rPr>
        <w:t>5916 / 03.07.2023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28902402" w14:textId="77777777" w:rsidR="00194842" w:rsidRDefault="00194842" w:rsidP="00AD74A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 prevederile art. 3 şi art.21  din Legea nr.15/1994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amortizarea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capitalului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imobilizat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active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corporale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necorporale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republicată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completările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3CC2267C" w14:textId="77777777" w:rsidR="00194842" w:rsidRDefault="00194842" w:rsidP="00AD74A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-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Cap. I pct.3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Cap.III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 din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Hotărârea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nr. 909/1997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aprobarea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Normelor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metodologice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aplicare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r>
        <w:rPr>
          <w:rFonts w:ascii="Bookman Old Style" w:eastAsia="Times New Roman" w:hAnsi="Bookman Old Style" w:cs="Times New Roman"/>
          <w:vanish/>
          <w:color w:val="000000"/>
          <w:sz w:val="24"/>
          <w:szCs w:val="24"/>
        </w:rPr>
        <w:t>&lt;LLNK 11994    15 11 201   0 17&gt;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Legii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nr. 15/1994;</w:t>
      </w:r>
    </w:p>
    <w:p w14:paraId="7F4B4101" w14:textId="77777777" w:rsidR="00194842" w:rsidRDefault="00194842" w:rsidP="00AD74A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- 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prevederile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art. 7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art.8 din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Legea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nr.82/1991 a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contabilităţii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ulterioare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;</w:t>
      </w:r>
    </w:p>
    <w:p w14:paraId="0509BB07" w14:textId="77777777" w:rsidR="00DD2061" w:rsidRPr="00DD2061" w:rsidRDefault="00B340DA" w:rsidP="00AD74A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B340DA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- </w:t>
      </w:r>
      <w:proofErr w:type="spellStart"/>
      <w:r w:rsidRPr="00B340DA">
        <w:rPr>
          <w:rFonts w:ascii="Bookman Old Style" w:eastAsia="Times New Roman" w:hAnsi="Bookman Old Style" w:cs="Times New Roman"/>
          <w:color w:val="000000"/>
          <w:sz w:val="24"/>
          <w:szCs w:val="24"/>
        </w:rPr>
        <w:t>prevederile</w:t>
      </w:r>
      <w:proofErr w:type="spellEnd"/>
      <w:r w:rsidRPr="00B340DA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B340DA">
        <w:rPr>
          <w:rFonts w:ascii="Bookman Old Style" w:eastAsia="Times New Roman" w:hAnsi="Bookman Old Style" w:cs="Times New Roman"/>
          <w:color w:val="000000"/>
          <w:sz w:val="24"/>
          <w:szCs w:val="24"/>
        </w:rPr>
        <w:t>Ordinului</w:t>
      </w:r>
      <w:proofErr w:type="spellEnd"/>
      <w:r w:rsidRPr="00B340DA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Pr="00B340DA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nr. 2.861 / 2009</w:t>
      </w:r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pentru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aprobarea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Normelor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privind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organizarea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efectuarea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inventarierii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elementelor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de natura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activelor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datoriilor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capitalurilor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proprii</w:t>
      </w:r>
      <w:proofErr w:type="spellEnd"/>
    </w:p>
    <w:p w14:paraId="6158B22A" w14:textId="77777777" w:rsidR="00DD2061" w:rsidRPr="00744D84" w:rsidRDefault="00DD2061" w:rsidP="00AD74A4">
      <w:pPr>
        <w:spacing w:after="0" w:line="240" w:lineRule="auto"/>
        <w:jc w:val="both"/>
        <w:rPr>
          <w:rFonts w:ascii="Bookman Old Style" w:eastAsia="Calibri" w:hAnsi="Bookman Old Style" w:cs="Times New Roman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 prevederile art. 84 alin.</w:t>
      </w:r>
      <w:r w:rsidRPr="00B2251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(5)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 art. 129 alin.(1) </w:t>
      </w:r>
      <w:r w:rsidRPr="0098149B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98149B">
        <w:rPr>
          <w:rFonts w:ascii="Bookman Old Style" w:eastAsia="Times New Roman" w:hAnsi="Bookman Old Style" w:cs="Times New Roman"/>
          <w:sz w:val="24"/>
          <w:szCs w:val="24"/>
          <w:lang w:val="ro-RO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(2) lit. „a</w:t>
      </w:r>
      <w:bookmarkStart w:id="0" w:name="_Hlk72240959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bookmarkEnd w:id="0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B22513">
        <w:rPr>
          <w:rFonts w:ascii="Bookman Old Style" w:eastAsia="Times New Roman" w:hAnsi="Bookman Old Style" w:cs="Times New Roman"/>
          <w:sz w:val="24"/>
          <w:szCs w:val="24"/>
          <w:lang w:val="ro-RO"/>
        </w:rPr>
        <w:t>din Ordonan</w:t>
      </w:r>
      <w:r w:rsidRPr="00B22513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B22513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B22513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B22513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B2251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</w:t>
      </w:r>
      <w:r w:rsidR="00744D84" w:rsidRP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modificările </w:t>
      </w:r>
      <w:r w:rsidR="00744D84" w:rsidRPr="00744D84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744D84" w:rsidRP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744D84" w:rsidRPr="00744D84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744D84" w:rsidRP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</w:t>
      </w:r>
      <w:r w:rsidRP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22B7DF0F" w14:textId="77777777" w:rsidR="00744D84" w:rsidRPr="00744D84" w:rsidRDefault="00DD2061" w:rsidP="00AD74A4">
      <w:pPr>
        <w:spacing w:after="0" w:line="240" w:lineRule="auto"/>
        <w:jc w:val="both"/>
        <w:rPr>
          <w:rFonts w:ascii="Bookman Old Style" w:eastAsia="Calibri" w:hAnsi="Bookman Old Style" w:cs="Times New Roman"/>
        </w:rPr>
      </w:pPr>
      <w:r w:rsidRPr="00B2251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alin.(1) din Ordonan</w:t>
      </w:r>
      <w:r w:rsidRPr="00B22513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B22513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B22513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B22513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B2251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Administrativ,</w:t>
      </w:r>
      <w:r w:rsidR="00744D84" w:rsidRP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modificările </w:t>
      </w:r>
      <w:r w:rsidR="00744D84" w:rsidRPr="00744D84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744D84" w:rsidRP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744D84" w:rsidRPr="00744D84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744D84" w:rsidRP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</w:t>
      </w:r>
      <w:r w:rsid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</w:p>
    <w:p w14:paraId="02F50836" w14:textId="77777777" w:rsidR="00DD2061" w:rsidRPr="00DD2061" w:rsidRDefault="00DD2061" w:rsidP="00DD206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</w:p>
    <w:p w14:paraId="0D48B738" w14:textId="77777777" w:rsidR="00194842" w:rsidRDefault="00194842" w:rsidP="0019484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HOTĂRĂŞTE:</w:t>
      </w:r>
    </w:p>
    <w:p w14:paraId="39A98A48" w14:textId="77777777" w:rsidR="00194842" w:rsidRDefault="00194842" w:rsidP="0019484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82AB9B3" w14:textId="50A7FA7E" w:rsidR="0045354F" w:rsidRDefault="00194842" w:rsidP="00CE720A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lang w:val="ro-RO"/>
        </w:rPr>
        <w:t>Art.1</w:t>
      </w:r>
      <w:r>
        <w:rPr>
          <w:rFonts w:ascii="Bookman Old Style" w:eastAsia="Times New Roman" w:hAnsi="Bookman Old Style" w:cs="Times New Roman"/>
          <w:lang w:val="ro-RO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aprobă casarea </w:t>
      </w:r>
      <w:r w:rsidR="0045354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unor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obiecte de inventar</w:t>
      </w:r>
      <w:r w:rsidR="00FB2409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65317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care aparţin Liceului Tehnologic </w:t>
      </w:r>
      <w:r w:rsidR="0065317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65317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Pătârlagele, </w:t>
      </w:r>
      <w:r w:rsidR="0045354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 căror valoare totală este de </w:t>
      </w:r>
      <w:r w:rsidR="0007119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</w:t>
      </w:r>
      <w:r w:rsidR="00291F1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39 847,04 </w:t>
      </w:r>
      <w:r w:rsidR="0058524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45354F">
        <w:rPr>
          <w:rFonts w:ascii="Bookman Old Style" w:eastAsia="Times New Roman" w:hAnsi="Bookman Old Style" w:cs="Times New Roman"/>
          <w:sz w:val="24"/>
          <w:szCs w:val="24"/>
          <w:lang w:val="ro-RO"/>
        </w:rPr>
        <w:t>lei</w:t>
      </w:r>
      <w:r w:rsidR="00FB2409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="0045354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conform listelor de inventariere </w:t>
      </w:r>
      <w:r w:rsidR="00DD20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– anexa nr.1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 care fac</w:t>
      </w:r>
      <w:r w:rsidR="00D654C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parte i</w:t>
      </w:r>
      <w:r w:rsidR="0045354F">
        <w:rPr>
          <w:rFonts w:ascii="Bookman Old Style" w:eastAsia="Times New Roman" w:hAnsi="Bookman Old Style" w:cs="Times New Roman"/>
          <w:sz w:val="24"/>
          <w:szCs w:val="24"/>
          <w:lang w:val="ro-RO"/>
        </w:rPr>
        <w:t>ntegrantă din prezenta hotărâre.</w:t>
      </w:r>
    </w:p>
    <w:p w14:paraId="5A22D281" w14:textId="77777777" w:rsidR="00DD2061" w:rsidRDefault="00DD2061" w:rsidP="00CE720A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4F28DD6" w14:textId="56B619C0" w:rsidR="00194842" w:rsidRDefault="00194842" w:rsidP="00CE720A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</w:t>
      </w:r>
      <w:r>
        <w:rPr>
          <w:rFonts w:ascii="Bookman Old Style" w:eastAsia="Times New Roman" w:hAnsi="Bookman Old Style" w:cs="Times New Roman"/>
          <w:b/>
        </w:rPr>
        <w:t>Art.2.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Compartimentul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cadrul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Liceului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D654C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Tehnologic </w:t>
      </w:r>
      <w:r w:rsidR="00FA22B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FA22B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FA22B8">
        <w:rPr>
          <w:rFonts w:ascii="Bookman Old Style" w:eastAsia="Times New Roman" w:hAnsi="Bookman Old Style" w:cs="Times New Roman"/>
          <w:sz w:val="24"/>
          <w:szCs w:val="24"/>
          <w:lang w:val="ro-RO"/>
        </w:rPr>
        <w:t>Pătârlagele</w:t>
      </w:r>
      <w:r w:rsidR="00071194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6837FE97" w14:textId="77777777" w:rsidR="00DD2061" w:rsidRDefault="00DD2061" w:rsidP="00CE720A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6BA2904B" w14:textId="6011E7F9" w:rsidR="00DD2061" w:rsidRDefault="00194842" w:rsidP="00DD206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>
        <w:rPr>
          <w:rFonts w:ascii="Bookman Old Style" w:eastAsia="Times New Roman" w:hAnsi="Bookman Old Style" w:cs="Times New Roman"/>
          <w:b/>
        </w:rPr>
        <w:t>Art.3.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</w:t>
      </w:r>
      <w:r w:rsidR="0033415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aduce la cunoştinţă publică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respectiv se  comunică primarului oraşului Pătârlagele,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conducerii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Liceului</w:t>
      </w:r>
      <w:proofErr w:type="spellEnd"/>
      <w:r w:rsidR="00CD73E6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FA22B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CD73E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Tehnologic </w:t>
      </w:r>
      <w:r w:rsidR="00FA22B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FA22B8">
        <w:rPr>
          <w:rFonts w:ascii="Bookman Old Style" w:eastAsia="Times New Roman" w:hAnsi="Bookman Old Style" w:cs="Times New Roman"/>
          <w:sz w:val="24"/>
          <w:szCs w:val="24"/>
          <w:lang w:val="ro-RO"/>
        </w:rPr>
        <w:t>Pătârlagele</w:t>
      </w:r>
      <w:r>
        <w:rPr>
          <w:rFonts w:ascii="Bookman Old Style" w:eastAsia="Times New Roman" w:hAnsi="Bookman Old Style" w:cs="Times New Roman"/>
          <w:sz w:val="24"/>
          <w:szCs w:val="24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Instituţiei Prefectului  Judeţul  Buzău, în condiţiile şi termenele prevăzute de lege . </w:t>
      </w:r>
    </w:p>
    <w:p w14:paraId="3AF6E033" w14:textId="1D5B9BD7" w:rsidR="00547DC9" w:rsidRDefault="00547DC9" w:rsidP="00DD206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1E26C3E" w14:textId="4F8647E9" w:rsidR="00CD73E6" w:rsidRPr="00CD73E6" w:rsidRDefault="00CD73E6" w:rsidP="00DD2061">
      <w:pPr>
        <w:spacing w:after="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 w:rsidRPr="00CD73E6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Nr. </w:t>
      </w:r>
    </w:p>
    <w:p w14:paraId="568683B5" w14:textId="665745FE" w:rsidR="00194842" w:rsidRPr="00CD73E6" w:rsidRDefault="00DD2061" w:rsidP="0019484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</w:t>
      </w:r>
      <w:r w:rsidR="00391020" w:rsidRPr="00CD73E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Ini</w:t>
      </w:r>
      <w:r w:rsidR="00391020" w:rsidRPr="00CD73E6">
        <w:rPr>
          <w:rFonts w:ascii="Cambria" w:eastAsia="Times New Roman" w:hAnsi="Cambria" w:cs="Times New Roman"/>
          <w:b/>
          <w:sz w:val="24"/>
          <w:szCs w:val="24"/>
          <w:lang w:val="ro-RO"/>
        </w:rPr>
        <w:t>țiator</w:t>
      </w:r>
      <w:r w:rsidR="00194842" w:rsidRPr="00CD73E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</w:t>
      </w:r>
      <w:r w:rsidR="007328A1" w:rsidRPr="00CD73E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</w:t>
      </w:r>
      <w:r w:rsidR="00391020" w:rsidRPr="00CD73E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</w:t>
      </w:r>
      <w:r w:rsidR="007328A1" w:rsidRPr="00CD73E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Avizat</w:t>
      </w:r>
      <w:r w:rsidR="00194842" w:rsidRPr="00CD73E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</w:p>
    <w:p w14:paraId="01779757" w14:textId="2418282F" w:rsidR="00194842" w:rsidRPr="00CD73E6" w:rsidRDefault="00DD2061" w:rsidP="0019484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CD73E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</w:t>
      </w:r>
      <w:r w:rsidR="00391020" w:rsidRPr="00CD73E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Primar</w:t>
      </w:r>
      <w:r w:rsidR="00194842" w:rsidRPr="00CD73E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</w:t>
      </w:r>
      <w:r w:rsidRPr="00CD73E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</w:t>
      </w:r>
      <w:r w:rsidR="00391020" w:rsidRPr="00CD73E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</w:t>
      </w:r>
      <w:r w:rsidRPr="00CD73E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Secretar General U.A.T</w:t>
      </w:r>
    </w:p>
    <w:p w14:paraId="63F59D40" w14:textId="39360D59" w:rsidR="00194842" w:rsidRPr="00CD73E6" w:rsidRDefault="00391020" w:rsidP="0019484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CD73E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Gherghiceanu Ion </w:t>
      </w:r>
    </w:p>
    <w:p w14:paraId="3ABA6FB1" w14:textId="0B58E211" w:rsidR="00CD73E6" w:rsidRDefault="00194842" w:rsidP="0019484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CD73E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              </w:t>
      </w:r>
      <w:r w:rsidR="007328A1" w:rsidRPr="00CD73E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</w:t>
      </w:r>
      <w:r w:rsidRPr="00CD73E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Meleghiuş Ioana </w:t>
      </w:r>
    </w:p>
    <w:p w14:paraId="63620636" w14:textId="0633C6A8" w:rsidR="007328A1" w:rsidRPr="0058524C" w:rsidRDefault="00194842" w:rsidP="0058524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         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    </w:t>
      </w:r>
    </w:p>
    <w:p w14:paraId="42954093" w14:textId="47FB9903" w:rsidR="00194842" w:rsidRDefault="00194842" w:rsidP="0019484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JUDEŢUL BUZĂU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Nr.</w:t>
      </w:r>
      <w:r w:rsidR="00260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C01DB2">
        <w:rPr>
          <w:rFonts w:ascii="Bookman Old Style" w:eastAsia="Times New Roman" w:hAnsi="Bookman Old Style" w:cs="Times New Roman"/>
          <w:sz w:val="24"/>
          <w:szCs w:val="24"/>
          <w:lang w:val="ro-RO"/>
        </w:rPr>
        <w:t>6252 / 14.07.2023</w:t>
      </w:r>
    </w:p>
    <w:p w14:paraId="72DB2403" w14:textId="77777777" w:rsidR="00194842" w:rsidRDefault="00194842" w:rsidP="0019484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6185EE" wp14:editId="4C5BC1E5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A3E23" w14:textId="77777777" w:rsidR="00194842" w:rsidRDefault="00194842" w:rsidP="00194842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2A9EBDA7" w14:textId="77777777" w:rsidR="00194842" w:rsidRDefault="00194842" w:rsidP="00194842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26DE69BD" w14:textId="77777777" w:rsidR="00194842" w:rsidRDefault="00194842" w:rsidP="00194842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D8B48BC" w14:textId="77777777" w:rsidR="00194842" w:rsidRDefault="00194842" w:rsidP="00194842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3721C4E" w14:textId="77777777" w:rsidR="00194842" w:rsidRDefault="00194842" w:rsidP="00194842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B4A52A" w14:textId="77777777" w:rsidR="00194842" w:rsidRDefault="00194842" w:rsidP="00194842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185EE" id="Rectangle 8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LwEQIAACIEAAAOAAAAZHJzL2Uyb0RvYy54bWysU9uO0zAQfUfiHyy/0yS9sLtR09WqSxHS&#10;siAtfIDrOImF4zFjt2n5esZOt1vgBSHyYM1k7OMzZ46Xt4fesL1Cr8FWvJjknCkroda2rfjXL5s3&#10;15z5IGwtDFhV8aPy/Hb1+tVycKWaQgemVsgIxPpycBXvQnBllnnZqV74CThlqdgA9iJQim1WoxgI&#10;vTfZNM/fZgNg7RCk8p7+3o9Fvkr4TaNk+NQ0XgVmKk7cQloxrdu4ZqulKFsUrtPyREP8A4teaEuX&#10;nqHuRRBsh/oPqF5LBA9NmEjoM2gaLVXqgbop8t+6eeqEU6kXEse7s0z+/8HKx/2T+4yRuncPIL95&#10;ZmHdCduqO0QYOiVquq6IQmWD8+X5QEw8HWXb4SPUNFqxC5A0ODTYR0Dqjh2S1Mez1OoQmKSfs+nV&#10;YjajiUiqFfnVrFikYWSifD7u0If3CnoWg4ojzTLBi/2DD5GOKJ+3JPpgdL3RxqQE2+3aINsLmvsm&#10;fakD6vJym7FsqPjNYrpIyL/U/N9B9DqQgY3uK36dx2+0VNTtna2TvYLQZoyJsrEnIaN20aa+DIft&#10;gTbGcAv1kSRFGI1KD4uCDvAHZwOZtOL++06g4sx8sDSWm2I+j65OyXxxNaUELyvby4qwkqAqHjgb&#10;w3UYX8LOoW47uqlIMli4o1E2Oon8wurEm4yYtD89muj0yzztennaq58AAAD//wMAUEsDBBQABgAI&#10;AAAAIQCwN6NR3wAAAAsBAAAPAAAAZHJzL2Rvd25yZXYueG1sTI/BTsMwDIbvSLxDZCRuLG3Z6FSa&#10;TjCKuHAYA+5eatqKxKmabOt4erIT3Gz9n35/LleTNeJAo+8dK0hnCQhi7ZqeWwUf7883SxA+IDdo&#10;HJOCE3lYVZcXJRaNO/IbHbahFbGEfYEKuhCGQkqvO7LoZ24gjtmXGy2GuI6tbEY8xnJrZJYkd9Ji&#10;z/FChwOtO9Lf271VsEF82vy8aP1Yn17nNa0/a3JGqeur6eEeRKAp/MFw1o/qUEWnndtz44VRsMjS&#10;RURjkOUgzkBym89B7OK0THOQVSn//1D9AgAA//8DAFBLAQItABQABgAIAAAAIQC2gziS/gAAAOEB&#10;AAATAAAAAAAAAAAAAAAAAAAAAABbQ29udGVudF9UeXBlc10ueG1sUEsBAi0AFAAGAAgAAAAhADj9&#10;If/WAAAAlAEAAAsAAAAAAAAAAAAAAAAALwEAAF9yZWxzLy5yZWxzUEsBAi0AFAAGAAgAAAAhAD0s&#10;0vARAgAAIgQAAA4AAAAAAAAAAAAAAAAALgIAAGRycy9lMm9Eb2MueG1sUEsBAi0AFAAGAAgAAAAh&#10;ALA3o1HfAAAACwEAAA8AAAAAAAAAAAAAAAAAawQAAGRycy9kb3ducmV2LnhtbFBLBQYAAAAABAAE&#10;APMAAAB3BQAAAAA=&#10;" o:allowincell="f" strokecolor="white">
                <v:textbox>
                  <w:txbxContent>
                    <w:p w14:paraId="772A3E23" w14:textId="77777777" w:rsidR="00194842" w:rsidRDefault="00194842" w:rsidP="00194842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2A9EBDA7" w14:textId="77777777" w:rsidR="00194842" w:rsidRDefault="00194842" w:rsidP="00194842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26DE69BD" w14:textId="77777777" w:rsidR="00194842" w:rsidRDefault="00194842" w:rsidP="00194842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D8B48BC" w14:textId="77777777" w:rsidR="00194842" w:rsidRDefault="00194842" w:rsidP="00194842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3721C4E" w14:textId="77777777" w:rsidR="00194842" w:rsidRDefault="00194842" w:rsidP="00194842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6BB4A52A" w14:textId="77777777" w:rsidR="00194842" w:rsidRDefault="00194842" w:rsidP="00194842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5C017469" w14:textId="77777777" w:rsidR="00194842" w:rsidRDefault="00194842" w:rsidP="0019484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3EDBBA95" w14:textId="77777777" w:rsidR="00194842" w:rsidRDefault="00194842" w:rsidP="0019484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0E91C930" w14:textId="77777777" w:rsidR="00194842" w:rsidRDefault="00194842" w:rsidP="0019484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09DFEEDD" w14:textId="77777777" w:rsidR="00194842" w:rsidRDefault="00194842" w:rsidP="00194842">
      <w:pPr>
        <w:keepNext/>
        <w:spacing w:before="240" w:after="60" w:line="240" w:lineRule="auto"/>
        <w:jc w:val="center"/>
        <w:outlineLvl w:val="1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EDB3F24" w14:textId="77777777" w:rsidR="00194842" w:rsidRDefault="00194842" w:rsidP="00194842">
      <w:pPr>
        <w:keepNext/>
        <w:spacing w:before="240" w:after="6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C124462" w14:textId="77777777" w:rsidR="00194842" w:rsidRDefault="000A5A42" w:rsidP="00194842">
      <w:pPr>
        <w:keepNext/>
        <w:spacing w:before="240" w:after="6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Cs/>
          <w:sz w:val="26"/>
          <w:szCs w:val="26"/>
        </w:rPr>
      </w:pPr>
      <w:r>
        <w:rPr>
          <w:rFonts w:ascii="Bookman Old Style" w:eastAsia="Times New Roman" w:hAnsi="Bookman Old Style" w:cs="Arial"/>
          <w:b/>
          <w:bCs/>
          <w:iCs/>
          <w:sz w:val="26"/>
          <w:szCs w:val="26"/>
        </w:rPr>
        <w:t xml:space="preserve">REFERAT DE APROBARE </w:t>
      </w:r>
    </w:p>
    <w:p w14:paraId="13D64AA2" w14:textId="2351E9AC" w:rsidR="006734B8" w:rsidRDefault="000A5A42" w:rsidP="00F30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proiect</w:t>
      </w:r>
      <w:proofErr w:type="spellEnd"/>
      <w:r w:rsidR="00194842">
        <w:rPr>
          <w:rFonts w:ascii="Bookman Old Style" w:eastAsia="Times New Roman" w:hAnsi="Bookman Old Style" w:cs="Times New Roman"/>
          <w:b/>
          <w:sz w:val="24"/>
          <w:szCs w:val="24"/>
        </w:rPr>
        <w:t xml:space="preserve"> de </w:t>
      </w:r>
      <w:proofErr w:type="spellStart"/>
      <w:r w:rsidR="00194842">
        <w:rPr>
          <w:rFonts w:ascii="Bookman Old Style" w:eastAsia="Times New Roman" w:hAnsi="Bookman Old Style" w:cs="Times New Roman"/>
          <w:b/>
          <w:sz w:val="24"/>
          <w:szCs w:val="24"/>
        </w:rPr>
        <w:t>hotărâre</w:t>
      </w:r>
      <w:proofErr w:type="spellEnd"/>
      <w:r w:rsidR="00194842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19484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privind  aprobarea  casării unor </w:t>
      </w:r>
    </w:p>
    <w:p w14:paraId="1EF9D30A" w14:textId="653F1476" w:rsidR="00F30435" w:rsidRDefault="00194842" w:rsidP="00F3043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obiecte de inventar care  aparţin </w:t>
      </w:r>
      <w:r w:rsidR="00EE7F4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07119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Liceului </w:t>
      </w:r>
      <w:r w:rsidR="00EE7F4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58524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Tehnologic </w:t>
      </w:r>
      <w:r w:rsidR="00EE7F4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Pătârlagele  </w:t>
      </w:r>
    </w:p>
    <w:p w14:paraId="7121E439" w14:textId="77777777" w:rsidR="00194842" w:rsidRDefault="00194842" w:rsidP="0019484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C3D4463" w14:textId="77777777" w:rsidR="00194842" w:rsidRDefault="00194842" w:rsidP="0019484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575502D" w14:textId="77777777" w:rsidR="00194842" w:rsidRDefault="00194842" w:rsidP="0019484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0918964" w14:textId="77777777" w:rsidR="00194842" w:rsidRDefault="00194842" w:rsidP="0019484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</w:t>
      </w:r>
      <w:r w:rsid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si delega</w:t>
      </w:r>
      <w:r w:rsidR="00744D84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734B8">
        <w:rPr>
          <w:rFonts w:ascii="Bookman Old Style" w:eastAsia="Times New Roman" w:hAnsi="Bookman Old Style" w:cs="Times New Roman"/>
          <w:sz w:val="24"/>
          <w:szCs w:val="24"/>
          <w:lang w:val="ro-RO"/>
        </w:rPr>
        <w:t>i săte</w:t>
      </w:r>
      <w:r w:rsidR="006734B8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C150C4">
        <w:rPr>
          <w:rFonts w:ascii="Bookman Old Style" w:eastAsia="Times New Roman" w:hAnsi="Bookman Old Style" w:cs="Times New Roman"/>
          <w:sz w:val="24"/>
          <w:szCs w:val="24"/>
          <w:lang w:val="ro-RO"/>
        </w:rPr>
        <w:t>ti</w:t>
      </w:r>
      <w:r>
        <w:rPr>
          <w:rFonts w:ascii="Bookman Old Style" w:eastAsia="Times New Roman" w:hAnsi="Bookman Old Style" w:cs="Times New Roman"/>
          <w:sz w:val="24"/>
          <w:szCs w:val="24"/>
        </w:rPr>
        <w:t>,</w:t>
      </w:r>
    </w:p>
    <w:p w14:paraId="7A50A042" w14:textId="77777777" w:rsidR="00194842" w:rsidRDefault="00194842" w:rsidP="0019484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2210981" w14:textId="77777777" w:rsidR="00194842" w:rsidRDefault="00194842" w:rsidP="0019484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876415A" w14:textId="77777777" w:rsidR="00194842" w:rsidRDefault="00194842" w:rsidP="0019484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BB5E8F8" w14:textId="0669F246" w:rsidR="00194842" w:rsidRDefault="00194842" w:rsidP="00EE7F41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Courier New"/>
          <w:color w:val="0000FF"/>
          <w:sz w:val="24"/>
          <w:szCs w:val="24"/>
        </w:rPr>
        <w:t xml:space="preserve">           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prevederile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art.</w:t>
      </w:r>
      <w:r w:rsidR="00744D84">
        <w:rPr>
          <w:rFonts w:ascii="Bookman Old Style" w:eastAsia="Times New Roman" w:hAnsi="Bookman Old Style" w:cs="Times New Roman"/>
          <w:color w:val="000000"/>
          <w:sz w:val="24"/>
          <w:szCs w:val="24"/>
        </w:rPr>
        <w:t>129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alin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.(1) din </w:t>
      </w:r>
      <w:r w:rsidR="00744D8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O.U.G </w:t>
      </w:r>
      <w:r w:rsidR="00744D84" w:rsidRPr="00B22513">
        <w:rPr>
          <w:rFonts w:ascii="Bookman Old Style" w:eastAsia="Times New Roman" w:hAnsi="Bookman Old Style" w:cs="Times New Roman"/>
          <w:sz w:val="24"/>
          <w:szCs w:val="24"/>
          <w:lang w:val="ro-RO"/>
        </w:rPr>
        <w:t>nr. 57/2019 privind Codul Administrativ</w:t>
      </w:r>
      <w:r w:rsid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="00744D84" w:rsidRP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modificările </w:t>
      </w:r>
      <w:r w:rsidR="00744D84" w:rsidRPr="00744D84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744D84" w:rsidRP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744D84" w:rsidRPr="00744D84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744D84" w:rsidRP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>rile  ulterioare</w:t>
      </w:r>
      <w:r w:rsidR="00744D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color w:val="0000FF"/>
          <w:sz w:val="24"/>
          <w:szCs w:val="24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“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consiliul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local are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iniţiativă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hotărăşte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condiţiile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legii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toate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problemele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interes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local,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excepţia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celor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care sunt date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lege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competenţa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altor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autorităţi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ale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administraţiei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publice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locale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centrale”</w:t>
      </w:r>
      <w:r w:rsidR="00D90369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735E0E27" w14:textId="4ECDA3DE" w:rsidR="00194842" w:rsidRPr="00EE7F41" w:rsidRDefault="00194842" w:rsidP="00EE7F41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Conducerea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Liceului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E7F41" w:rsidRPr="00EE7F41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T</w:t>
      </w:r>
      <w:r w:rsidR="0058524C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ehnologic</w:t>
      </w:r>
      <w:r w:rsidR="00EE7F41" w:rsidRPr="00EE7F41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Pătârlagele</w:t>
      </w:r>
      <w:r w:rsidR="00EE7F4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EE7F4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ne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aduce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cunoştinţă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faptul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că</w:t>
      </w:r>
      <w:proofErr w:type="spellEnd"/>
      <w:r w:rsidR="0058524C">
        <w:rPr>
          <w:rFonts w:ascii="Bookman Old Style" w:eastAsia="Times New Roman" w:hAnsi="Bookman Old Style" w:cs="Times New Roman"/>
          <w:sz w:val="24"/>
          <w:szCs w:val="24"/>
        </w:rPr>
        <w:t>,</w:t>
      </w:r>
      <w:r w:rsidR="00164B0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urma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inventarierii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patrimoniului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unităţi</w:t>
      </w:r>
      <w:r w:rsidR="00EE7F41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învăţământ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s-a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constatat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existenţa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unor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bunuri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44D84">
        <w:rPr>
          <w:rFonts w:ascii="Bookman Old Style" w:eastAsia="Times New Roman" w:hAnsi="Bookman Old Style" w:cs="Times New Roman"/>
          <w:sz w:val="24"/>
          <w:szCs w:val="24"/>
        </w:rPr>
        <w:t xml:space="preserve">-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obiecte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inventar</w:t>
      </w:r>
      <w:proofErr w:type="spellEnd"/>
      <w:r w:rsidR="00EF2BC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164B0D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164B0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164B0D">
        <w:rPr>
          <w:rFonts w:ascii="Bookman Old Style" w:eastAsia="Times New Roman" w:hAnsi="Bookman Old Style" w:cs="Times New Roman"/>
          <w:sz w:val="24"/>
          <w:szCs w:val="24"/>
        </w:rPr>
        <w:t>valoare</w:t>
      </w:r>
      <w:proofErr w:type="spellEnd"/>
      <w:r w:rsidR="00164B0D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r w:rsidR="00655392">
        <w:rPr>
          <w:rFonts w:ascii="Bookman Old Style" w:eastAsia="Times New Roman" w:hAnsi="Bookman Old Style" w:cs="Times New Roman"/>
          <w:sz w:val="24"/>
          <w:szCs w:val="24"/>
        </w:rPr>
        <w:t>39 847,04</w:t>
      </w:r>
      <w:r w:rsidR="0058524C">
        <w:rPr>
          <w:rFonts w:ascii="Bookman Old Style" w:eastAsia="Times New Roman" w:hAnsi="Bookman Old Style" w:cs="Times New Roman"/>
          <w:sz w:val="24"/>
          <w:szCs w:val="24"/>
        </w:rPr>
        <w:t xml:space="preserve"> lei </w:t>
      </w:r>
      <w:r w:rsidR="00D90369">
        <w:rPr>
          <w:rFonts w:ascii="Bookman Old Style" w:eastAsia="Times New Roman" w:hAnsi="Bookman Old Style" w:cs="Times New Roman"/>
          <w:sz w:val="24"/>
          <w:szCs w:val="24"/>
        </w:rPr>
        <w:t>,</w:t>
      </w:r>
      <w:r w:rsidR="00164B0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care nu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sunt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funcţionale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nu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pot fi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utilizate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conform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destinaţiei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 </w:t>
      </w:r>
      <w:proofErr w:type="spellStart"/>
      <w:r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solicitându</w:t>
      </w:r>
      <w:proofErr w:type="spellEnd"/>
      <w:r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-</w:t>
      </w:r>
      <w:r w:rsidR="00164B0D"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ne  </w:t>
      </w:r>
      <w:proofErr w:type="spellStart"/>
      <w:r w:rsidR="00164B0D"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aprobarea</w:t>
      </w:r>
      <w:proofErr w:type="spellEnd"/>
      <w:r w:rsidR="00164B0D"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2BC1"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casării</w:t>
      </w:r>
      <w:proofErr w:type="spellEnd"/>
      <w:r w:rsidR="00EF2BC1"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2BC1"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acestora</w:t>
      </w:r>
      <w:proofErr w:type="spellEnd"/>
      <w:r w:rsidR="00164B0D"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64B0D"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casare</w:t>
      </w:r>
      <w:proofErr w:type="spellEnd"/>
      <w:r w:rsidR="00164B0D"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</w:t>
      </w:r>
      <w:proofErr w:type="spellStart"/>
      <w:r w:rsidR="00164B0D"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aprobată</w:t>
      </w:r>
      <w:proofErr w:type="spellEnd"/>
      <w:r w:rsidR="00164B0D"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4B0D"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şi</w:t>
      </w:r>
      <w:proofErr w:type="spellEnd"/>
      <w:r w:rsidR="00164B0D"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r w:rsidR="00AD74A4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74A4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în</w:t>
      </w:r>
      <w:proofErr w:type="spellEnd"/>
      <w:r w:rsidR="00AD74A4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r w:rsidR="00164B0D"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4B0D"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Consiliului</w:t>
      </w:r>
      <w:proofErr w:type="spellEnd"/>
      <w:r w:rsidR="00D53D14"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D53D14"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Administraţie</w:t>
      </w:r>
      <w:proofErr w:type="spellEnd"/>
      <w:r w:rsidR="00D53D14" w:rsidRPr="0033415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r w:rsidR="00655392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5392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prin</w:t>
      </w:r>
      <w:proofErr w:type="spellEnd"/>
      <w:r w:rsidR="00655392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5392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hotărârea</w:t>
      </w:r>
      <w:proofErr w:type="spellEnd"/>
      <w:r w:rsidR="00655392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nr. 36 / 30.06.2023</w:t>
      </w:r>
      <w:r w:rsidR="00EE7F41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.</w:t>
      </w:r>
    </w:p>
    <w:p w14:paraId="7A51D51E" w14:textId="77777777" w:rsidR="00194842" w:rsidRDefault="00194842" w:rsidP="00EE7F41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Având în vedere cele prezentate, vă rog să fiţi de acord cu prezentul proiect de hotărâre în forma prezentată .   </w:t>
      </w:r>
    </w:p>
    <w:p w14:paraId="3069CFEB" w14:textId="77777777" w:rsidR="00194842" w:rsidRDefault="00194842" w:rsidP="00EE7F41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665A3320" w14:textId="77777777" w:rsidR="00194842" w:rsidRDefault="00194842" w:rsidP="00EE7F4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D683AC7" w14:textId="77777777" w:rsidR="00194842" w:rsidRDefault="00194842" w:rsidP="0019484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2A3AA34" w14:textId="77777777" w:rsidR="00CE720A" w:rsidRDefault="00CE720A" w:rsidP="0019484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BC5526D" w14:textId="77777777" w:rsidR="00194842" w:rsidRDefault="00744D84" w:rsidP="00194842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Primar </w:t>
      </w:r>
    </w:p>
    <w:p w14:paraId="4BF7E8A7" w14:textId="77777777" w:rsidR="000A5A42" w:rsidRDefault="000A5A42" w:rsidP="00194842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0A52C55" w14:textId="77777777" w:rsidR="00194842" w:rsidRDefault="00194842" w:rsidP="00194842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Gherghiceanu Ion</w:t>
      </w:r>
    </w:p>
    <w:p w14:paraId="5BA26E4D" w14:textId="4BE2F32C" w:rsidR="00B609C2" w:rsidRDefault="00B609C2" w:rsidP="00B609C2"/>
    <w:p w14:paraId="5C97BA05" w14:textId="43C84641" w:rsidR="003A120E" w:rsidRDefault="003A120E" w:rsidP="00B609C2"/>
    <w:p w14:paraId="2966D384" w14:textId="24D3C34C" w:rsidR="003A120E" w:rsidRDefault="003A120E" w:rsidP="00B609C2"/>
    <w:p w14:paraId="6EED2D19" w14:textId="77777777" w:rsidR="00542A6C" w:rsidRDefault="00542A6C" w:rsidP="00B609C2"/>
    <w:p w14:paraId="317FBFB3" w14:textId="77777777" w:rsidR="00542A6C" w:rsidRDefault="00542A6C" w:rsidP="00B609C2"/>
    <w:p w14:paraId="089AFE67" w14:textId="77777777" w:rsidR="00542A6C" w:rsidRDefault="00542A6C" w:rsidP="00B609C2"/>
    <w:p w14:paraId="5587E9E2" w14:textId="77777777" w:rsidR="00542A6C" w:rsidRDefault="00542A6C" w:rsidP="00B609C2"/>
    <w:p w14:paraId="437B13C7" w14:textId="77777777" w:rsidR="00542A6C" w:rsidRDefault="00542A6C" w:rsidP="00B609C2"/>
    <w:p w14:paraId="560DE226" w14:textId="77777777" w:rsidR="00542A6C" w:rsidRDefault="00542A6C" w:rsidP="00B609C2"/>
    <w:p w14:paraId="23EAB296" w14:textId="77777777" w:rsidR="00542A6C" w:rsidRDefault="00542A6C" w:rsidP="00B609C2"/>
    <w:p w14:paraId="76CA1197" w14:textId="77777777" w:rsidR="00542A6C" w:rsidRDefault="00542A6C" w:rsidP="00B609C2"/>
    <w:p w14:paraId="615A7B5E" w14:textId="77777777" w:rsidR="00542A6C" w:rsidRDefault="00542A6C" w:rsidP="00B609C2"/>
    <w:p w14:paraId="7AA48426" w14:textId="77777777" w:rsidR="00542A6C" w:rsidRDefault="00542A6C" w:rsidP="00B609C2"/>
    <w:p w14:paraId="73ACCEDA" w14:textId="77777777" w:rsidR="00542A6C" w:rsidRDefault="00542A6C" w:rsidP="00B609C2"/>
    <w:p w14:paraId="5B0415EF" w14:textId="77777777" w:rsidR="00542A6C" w:rsidRDefault="00542A6C" w:rsidP="00B609C2"/>
    <w:p w14:paraId="5E06F96A" w14:textId="77777777" w:rsidR="00542A6C" w:rsidRDefault="00542A6C" w:rsidP="00B609C2"/>
    <w:p w14:paraId="5702FA24" w14:textId="3DDEF12A" w:rsidR="00A57258" w:rsidRDefault="00A57258" w:rsidP="00C01DB2">
      <w:pPr>
        <w:spacing w:after="0" w:line="240" w:lineRule="auto"/>
        <w:jc w:val="both"/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</w:t>
      </w:r>
    </w:p>
    <w:p w14:paraId="213C60FD" w14:textId="6BF2D651" w:rsidR="00B609C2" w:rsidRDefault="00B609C2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E8876A1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3912699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60D0904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A15628F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1DC3692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F46E2C7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EE6EBAE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5000B72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E36A0B4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D843FE2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B35DB03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20D941D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F0C5784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6ED85DA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5962B54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C1B3036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F0C90EA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BD8328A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1C3F7D0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8612B83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9BDB31B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0E3FF0C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44DEFD2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74F1370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93E2D10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D22C6B6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7248753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D9D67F6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793CF1B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43EBFF7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8052460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15B87B6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E370054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E95149E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1702A0E" w14:textId="3E65E087" w:rsidR="00894C64" w:rsidRDefault="00894C64" w:rsidP="00894C6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 xml:space="preserve">               ROMÂNIA  </w:t>
      </w:r>
    </w:p>
    <w:p w14:paraId="170A0785" w14:textId="77777777" w:rsidR="00894C64" w:rsidRDefault="00894C64" w:rsidP="00894C64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JUDEŢUL  BUZĂU</w:t>
      </w:r>
    </w:p>
    <w:p w14:paraId="76CF4823" w14:textId="77777777" w:rsidR="00894C64" w:rsidRDefault="00894C64" w:rsidP="00894C64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</w:t>
      </w:r>
    </w:p>
    <w:p w14:paraId="090F6A38" w14:textId="77777777" w:rsidR="00894C64" w:rsidRDefault="00894C64" w:rsidP="00894C64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2F6A916E" w14:textId="77777777" w:rsidR="00894C64" w:rsidRDefault="00894C64" w:rsidP="00894C6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</w:p>
    <w:p w14:paraId="2659ED73" w14:textId="77777777" w:rsidR="00894C64" w:rsidRDefault="00894C64" w:rsidP="00894C6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</w:p>
    <w:p w14:paraId="62F70900" w14:textId="4F342041" w:rsidR="00894C64" w:rsidRDefault="00894C64" w:rsidP="00894C6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proofErr w:type="gramStart"/>
      <w:r>
        <w:rPr>
          <w:rFonts w:ascii="Bookman Old Style" w:eastAsia="Times New Roman" w:hAnsi="Bookman Old Style" w:cs="Times New Roman"/>
          <w:b/>
          <w:sz w:val="26"/>
          <w:szCs w:val="26"/>
        </w:rPr>
        <w:t>HOTĂRÂREA  nr</w:t>
      </w:r>
      <w:proofErr w:type="gramEnd"/>
      <w:r>
        <w:rPr>
          <w:rFonts w:ascii="Bookman Old Style" w:eastAsia="Times New Roman" w:hAnsi="Bookman Old Style" w:cs="Times New Roman"/>
          <w:b/>
          <w:sz w:val="26"/>
          <w:szCs w:val="26"/>
        </w:rPr>
        <w:t>. 61 / 20.07.2023</w:t>
      </w:r>
    </w:p>
    <w:p w14:paraId="3A2135FE" w14:textId="77777777" w:rsidR="00894C64" w:rsidRDefault="00894C64" w:rsidP="00894C6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 aprobarea  casării unor obiecte de inventar  </w:t>
      </w:r>
    </w:p>
    <w:p w14:paraId="272127D1" w14:textId="77777777" w:rsidR="00894C64" w:rsidRDefault="00894C64" w:rsidP="00894C6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care  aparţin Liceului Tehnologic  Pătârlagele  </w:t>
      </w:r>
    </w:p>
    <w:p w14:paraId="3E014EE6" w14:textId="77777777" w:rsidR="00894C64" w:rsidRDefault="00894C64" w:rsidP="00894C6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33C9C74" w14:textId="77777777" w:rsidR="00894C64" w:rsidRDefault="00894C64" w:rsidP="00894C6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74AF23E" w14:textId="77777777" w:rsidR="00894C64" w:rsidRDefault="00894C64" w:rsidP="00894C6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Consiliul local al oraşului Pătârlagele  întrunit în şedinţă ordinară,</w:t>
      </w:r>
    </w:p>
    <w:p w14:paraId="713C2823" w14:textId="77777777" w:rsidR="00894C64" w:rsidRDefault="00894C64" w:rsidP="00894C6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vedere:</w:t>
      </w:r>
    </w:p>
    <w:p w14:paraId="2BDCAAF8" w14:textId="77777777" w:rsidR="00894C64" w:rsidRDefault="00894C64" w:rsidP="00894C6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referatul de aprobare  prezentat de primarul oraşului Pătârlagele înregistrat la    nr.6252 / 14.07.2023;</w:t>
      </w:r>
    </w:p>
    <w:p w14:paraId="4B97C76E" w14:textId="77777777" w:rsidR="00894C64" w:rsidRDefault="00894C64" w:rsidP="00894C6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raportul compartimentului de specialitate nr. 2954 / 30.06.2023, înregistrat la Primăria Ora</w:t>
      </w:r>
      <w:r>
        <w:rPr>
          <w:rFonts w:ascii="Cambria" w:eastAsia="Times New Roman" w:hAnsi="Cambria" w:cs="Times New Roman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ului Pătârlagele sub nr. 5916 / 03.07.2023;</w:t>
      </w:r>
    </w:p>
    <w:p w14:paraId="18CAB0EA" w14:textId="77777777" w:rsidR="00894C64" w:rsidRDefault="00894C64" w:rsidP="00894C6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 prevederile art. 3 şi art.21  din Legea nr.15/1994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amortizarea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capitalului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imobilizat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active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corporale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necorporale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republicată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completările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32F1AE57" w14:textId="77777777" w:rsidR="00894C64" w:rsidRDefault="00894C64" w:rsidP="00894C6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-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Cap. I pct.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 xml:space="preserve">3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Cap.III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 din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Hotărârea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nr. 909/1997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aprobarea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Normelor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metodologice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aplicare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r>
        <w:rPr>
          <w:rFonts w:ascii="Bookman Old Style" w:eastAsia="Times New Roman" w:hAnsi="Bookman Old Style" w:cs="Times New Roman"/>
          <w:vanish/>
          <w:color w:val="000000"/>
          <w:sz w:val="24"/>
          <w:szCs w:val="24"/>
        </w:rPr>
        <w:t>&lt;LLNK 11994    15 11 201   0 17&gt;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Legii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nr. 15/1994;</w:t>
      </w:r>
    </w:p>
    <w:p w14:paraId="7CBA1552" w14:textId="77777777" w:rsidR="00894C64" w:rsidRDefault="00894C64" w:rsidP="00894C6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- 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prevederile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art. 7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art.8 din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Legea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nr.82/1991 a </w:t>
      </w:r>
      <w:proofErr w:type="spellStart"/>
      <w:proofErr w:type="gram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contabilităţii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republicată</w:t>
      </w:r>
      <w:proofErr w:type="spellEnd"/>
      <w:proofErr w:type="gram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ulterioare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;</w:t>
      </w:r>
    </w:p>
    <w:p w14:paraId="09D0E334" w14:textId="77777777" w:rsidR="00894C64" w:rsidRPr="00DD2061" w:rsidRDefault="00894C64" w:rsidP="00894C6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B340DA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- </w:t>
      </w:r>
      <w:proofErr w:type="spellStart"/>
      <w:r w:rsidRPr="00B340DA">
        <w:rPr>
          <w:rFonts w:ascii="Bookman Old Style" w:eastAsia="Times New Roman" w:hAnsi="Bookman Old Style" w:cs="Times New Roman"/>
          <w:color w:val="000000"/>
          <w:sz w:val="24"/>
          <w:szCs w:val="24"/>
        </w:rPr>
        <w:t>prevederile</w:t>
      </w:r>
      <w:proofErr w:type="spellEnd"/>
      <w:r w:rsidRPr="00B340DA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B340DA">
        <w:rPr>
          <w:rFonts w:ascii="Bookman Old Style" w:eastAsia="Times New Roman" w:hAnsi="Bookman Old Style" w:cs="Times New Roman"/>
          <w:color w:val="000000"/>
          <w:sz w:val="24"/>
          <w:szCs w:val="24"/>
        </w:rPr>
        <w:t>Ordinului</w:t>
      </w:r>
      <w:proofErr w:type="spellEnd"/>
      <w:r w:rsidRPr="00B340DA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Pr="00B340DA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nr. 2.861 / 2009</w:t>
      </w:r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pentru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aprobarea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Normelor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privind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organizarea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efectuarea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inventarierii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elementelor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de natura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activelor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datoriilor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capitalurilor</w:t>
      </w:r>
      <w:proofErr w:type="spellEnd"/>
      <w:r w:rsidRPr="00B340D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340DA">
        <w:rPr>
          <w:rFonts w:ascii="Bookman Old Style" w:hAnsi="Bookman Old Style" w:cs="Courier New"/>
          <w:sz w:val="24"/>
          <w:szCs w:val="24"/>
        </w:rPr>
        <w:t>proprii</w:t>
      </w:r>
      <w:proofErr w:type="spellEnd"/>
    </w:p>
    <w:p w14:paraId="2DA8F179" w14:textId="77777777" w:rsidR="00894C64" w:rsidRPr="00744D84" w:rsidRDefault="00894C64" w:rsidP="00894C64">
      <w:pPr>
        <w:spacing w:after="0" w:line="240" w:lineRule="auto"/>
        <w:jc w:val="both"/>
        <w:rPr>
          <w:rFonts w:ascii="Bookman Old Style" w:eastAsia="Calibri" w:hAnsi="Bookman Old Style" w:cs="Times New Roman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 prevederile art. 84 alin.</w:t>
      </w:r>
      <w:r w:rsidRPr="00B2251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(5)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 art. 129 alin.(1) </w:t>
      </w:r>
      <w:r w:rsidRPr="0098149B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98149B">
        <w:rPr>
          <w:rFonts w:ascii="Bookman Old Style" w:eastAsia="Times New Roman" w:hAnsi="Bookman Old Style" w:cs="Times New Roman"/>
          <w:sz w:val="24"/>
          <w:szCs w:val="24"/>
          <w:lang w:val="ro-RO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(2) lit. „a” </w:t>
      </w:r>
      <w:r w:rsidRPr="00B22513">
        <w:rPr>
          <w:rFonts w:ascii="Bookman Old Style" w:eastAsia="Times New Roman" w:hAnsi="Bookman Old Style" w:cs="Times New Roman"/>
          <w:sz w:val="24"/>
          <w:szCs w:val="24"/>
          <w:lang w:val="ro-RO"/>
        </w:rPr>
        <w:t>din Ordonan</w:t>
      </w:r>
      <w:r w:rsidRPr="00B22513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B22513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B22513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B22513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B2251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</w:t>
      </w:r>
      <w:r w:rsidRP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modificările </w:t>
      </w:r>
      <w:r w:rsidRPr="00744D84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Pr="00744D84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ulterioare;</w:t>
      </w:r>
    </w:p>
    <w:p w14:paraId="45446F8C" w14:textId="77777777" w:rsidR="00894C64" w:rsidRPr="00744D84" w:rsidRDefault="00894C64" w:rsidP="00894C64">
      <w:pPr>
        <w:spacing w:after="0" w:line="240" w:lineRule="auto"/>
        <w:jc w:val="both"/>
        <w:rPr>
          <w:rFonts w:ascii="Bookman Old Style" w:eastAsia="Calibri" w:hAnsi="Bookman Old Style" w:cs="Times New Roman"/>
        </w:rPr>
      </w:pPr>
      <w:r w:rsidRPr="00B2251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alin.(1) din Ordonan</w:t>
      </w:r>
      <w:r w:rsidRPr="00B22513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B22513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B22513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B22513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B2251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Administrativ,</w:t>
      </w:r>
      <w:r w:rsidRP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modificările </w:t>
      </w:r>
      <w:r w:rsidRPr="00744D84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Pr="00744D84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744D84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</w:p>
    <w:p w14:paraId="6D78175D" w14:textId="77777777" w:rsidR="00894C64" w:rsidRPr="00DD2061" w:rsidRDefault="00894C64" w:rsidP="00894C6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</w:p>
    <w:p w14:paraId="33252BE5" w14:textId="77777777" w:rsidR="00894C64" w:rsidRDefault="00894C64" w:rsidP="00894C6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HOTĂRĂŞTE:</w:t>
      </w:r>
    </w:p>
    <w:p w14:paraId="3411B341" w14:textId="77777777" w:rsidR="00894C64" w:rsidRDefault="00894C64" w:rsidP="00894C6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6168DE5" w14:textId="77777777" w:rsidR="00894C64" w:rsidRDefault="00894C64" w:rsidP="00894C6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lang w:val="ro-RO"/>
        </w:rPr>
        <w:t>Art.1</w:t>
      </w:r>
      <w:r>
        <w:rPr>
          <w:rFonts w:ascii="Bookman Old Style" w:eastAsia="Times New Roman" w:hAnsi="Bookman Old Style" w:cs="Times New Roman"/>
          <w:lang w:val="ro-RO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aprobă casarea unor obiecte de inventar, care aparţin Liceului Tehnologic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Pătârlagele, a căror valoare totală este de     39 847,04  lei, conform listelor de inventariere – anexa nr.1 , care fac parte integrantă din prezenta hotărâre.</w:t>
      </w:r>
    </w:p>
    <w:p w14:paraId="4A4E5665" w14:textId="77777777" w:rsidR="00894C64" w:rsidRDefault="00894C64" w:rsidP="00894C6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A55301E" w14:textId="77777777" w:rsidR="00894C64" w:rsidRDefault="00894C64" w:rsidP="00894C6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</w:t>
      </w:r>
      <w:r>
        <w:rPr>
          <w:rFonts w:ascii="Bookman Old Style" w:eastAsia="Times New Roman" w:hAnsi="Bookman Old Style" w:cs="Times New Roman"/>
          <w:b/>
        </w:rPr>
        <w:t>Art.2.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Compartimentul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cadrul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Liceului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Tehnologic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Pătârlagele.</w:t>
      </w:r>
    </w:p>
    <w:p w14:paraId="7123B70D" w14:textId="77777777" w:rsidR="00894C64" w:rsidRDefault="00894C64" w:rsidP="00894C6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02326ADB" w14:textId="77777777" w:rsidR="00894C64" w:rsidRDefault="00894C64" w:rsidP="00894C6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>
        <w:rPr>
          <w:rFonts w:ascii="Bookman Old Style" w:eastAsia="Times New Roman" w:hAnsi="Bookman Old Style" w:cs="Times New Roman"/>
          <w:b/>
        </w:rPr>
        <w:t>Art.3.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Prezenta hotărâre se aduce la cunoştinţă publică, respectiv se  comunică primarului oraşului Pătârlagele,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conducerii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Liceului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Tehnologic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Pătârlagele</w:t>
      </w:r>
      <w:r>
        <w:rPr>
          <w:rFonts w:ascii="Bookman Old Style" w:eastAsia="Times New Roman" w:hAnsi="Bookman Old Style" w:cs="Times New Roman"/>
          <w:sz w:val="24"/>
          <w:szCs w:val="24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Instituţiei Prefectului  Judeţul  Buzău, în condiţiile şi termenele prevăzute de lege . </w:t>
      </w:r>
    </w:p>
    <w:p w14:paraId="411DB592" w14:textId="73F54BF8" w:rsidR="00894C64" w:rsidRPr="00894C64" w:rsidRDefault="00894C64" w:rsidP="00894C64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BCB80E6" w14:textId="77777777" w:rsidR="00894C64" w:rsidRDefault="00894C64" w:rsidP="00894C64">
      <w:pPr>
        <w:jc w:val="both"/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Preşedinte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de şedinţă                            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Contrasemnează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</w:p>
    <w:p w14:paraId="391CCFBF" w14:textId="77777777" w:rsidR="00894C64" w:rsidRDefault="00894C64" w:rsidP="00894C64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Consilier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Secretar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General U.A.T.</w:t>
      </w:r>
    </w:p>
    <w:p w14:paraId="215AA436" w14:textId="77777777" w:rsidR="00894C64" w:rsidRDefault="00894C64" w:rsidP="00894C64">
      <w:pPr>
        <w:jc w:val="both"/>
      </w:pPr>
      <w:r>
        <w:rPr>
          <w:rFonts w:ascii="Bookman Old Style" w:hAnsi="Bookman Old Style"/>
          <w:sz w:val="24"/>
          <w:szCs w:val="24"/>
          <w:lang w:eastAsia="en-GB"/>
        </w:rPr>
        <w:t xml:space="preserve">                 </w:t>
      </w:r>
      <w:r>
        <w:rPr>
          <w:rFonts w:ascii="Bookman Old Style" w:hAnsi="Bookman Old Style" w:cs="Cambria"/>
          <w:b/>
          <w:bCs/>
          <w:sz w:val="24"/>
          <w:szCs w:val="24"/>
          <w:lang w:eastAsia="en-GB"/>
        </w:rPr>
        <w:t>Ivan Gheorghe</w:t>
      </w:r>
      <w:r>
        <w:rPr>
          <w:rFonts w:ascii="Bookman Old Style" w:hAnsi="Bookman Old Style"/>
          <w:sz w:val="24"/>
          <w:szCs w:val="24"/>
          <w:lang w:eastAsia="en-GB"/>
        </w:rPr>
        <w:t xml:space="preserve">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Meleghiuş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Ioana</w:t>
      </w:r>
    </w:p>
    <w:p w14:paraId="0104561E" w14:textId="77777777" w:rsidR="00894C64" w:rsidRDefault="00894C64" w:rsidP="00894C64">
      <w:pPr>
        <w:spacing w:line="360" w:lineRule="auto"/>
        <w:jc w:val="both"/>
      </w:pPr>
    </w:p>
    <w:p w14:paraId="1E68630A" w14:textId="5E724D82" w:rsidR="00894C64" w:rsidRDefault="00894C64" w:rsidP="00894C6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</w:t>
      </w:r>
      <w:r>
        <w:rPr>
          <w:rFonts w:ascii="Bookman Old Style" w:hAnsi="Bookman Old Style"/>
          <w:b/>
          <w:sz w:val="24"/>
          <w:szCs w:val="24"/>
          <w:lang w:eastAsia="en-GB"/>
        </w:rPr>
        <w:tab/>
        <w:t xml:space="preserve">    </w:t>
      </w:r>
      <w:proofErr w:type="spellStart"/>
      <w:proofErr w:type="gramStart"/>
      <w:r>
        <w:rPr>
          <w:rFonts w:ascii="Bookman Old Style" w:hAnsi="Bookman Old Style"/>
          <w:b/>
          <w:sz w:val="24"/>
          <w:szCs w:val="24"/>
          <w:lang w:eastAsia="en-GB"/>
        </w:rPr>
        <w:t>Hotărârea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 nr</w:t>
      </w:r>
      <w:proofErr w:type="gram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.61 </w:t>
      </w:r>
    </w:p>
    <w:p w14:paraId="25AC3B92" w14:textId="77777777" w:rsidR="00894C64" w:rsidRDefault="00894C64" w:rsidP="00894C6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Pătârlagele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  20.07.2023</w:t>
      </w:r>
    </w:p>
    <w:p w14:paraId="5B761336" w14:textId="77777777" w:rsidR="00894C64" w:rsidRDefault="00894C64" w:rsidP="00894C64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5BCBE588" w14:textId="77777777" w:rsidR="00894C64" w:rsidRDefault="00894C64" w:rsidP="00894C64">
      <w:pPr>
        <w:spacing w:after="0" w:line="240" w:lineRule="auto"/>
        <w:jc w:val="center"/>
      </w:pPr>
      <w:proofErr w:type="spellStart"/>
      <w:r>
        <w:rPr>
          <w:rFonts w:ascii="Century" w:hAnsi="Century"/>
          <w:sz w:val="18"/>
          <w:szCs w:val="18"/>
          <w:lang w:eastAsia="en-GB"/>
        </w:rPr>
        <w:t>Hotărârea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gramStart"/>
      <w:r>
        <w:rPr>
          <w:rFonts w:ascii="Century" w:hAnsi="Century"/>
          <w:sz w:val="18"/>
          <w:szCs w:val="18"/>
          <w:lang w:eastAsia="en-GB"/>
        </w:rPr>
        <w:t xml:space="preserve">a  </w:t>
      </w:r>
      <w:proofErr w:type="spellStart"/>
      <w:r>
        <w:rPr>
          <w:rFonts w:ascii="Century" w:hAnsi="Century"/>
          <w:sz w:val="18"/>
          <w:szCs w:val="18"/>
          <w:lang w:eastAsia="en-GB"/>
        </w:rPr>
        <w:t>fost</w:t>
      </w:r>
      <w:proofErr w:type="spellEnd"/>
      <w:proofErr w:type="gram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adoptată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de </w:t>
      </w:r>
      <w:proofErr w:type="spellStart"/>
      <w:r>
        <w:rPr>
          <w:rFonts w:ascii="Century" w:hAnsi="Century"/>
          <w:sz w:val="18"/>
          <w:szCs w:val="18"/>
          <w:lang w:eastAsia="en-GB"/>
        </w:rPr>
        <w:t>Consiliul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Local al </w:t>
      </w:r>
      <w:proofErr w:type="spellStart"/>
      <w:r>
        <w:rPr>
          <w:rFonts w:ascii="Century" w:hAnsi="Century"/>
          <w:sz w:val="18"/>
          <w:szCs w:val="18"/>
          <w:lang w:eastAsia="en-GB"/>
        </w:rPr>
        <w:t>oraşului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Pătârlagele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>
        <w:rPr>
          <w:rFonts w:ascii="Century" w:hAnsi="Century"/>
          <w:color w:val="000000"/>
          <w:sz w:val="18"/>
          <w:szCs w:val="18"/>
          <w:lang w:eastAsia="en-GB"/>
        </w:rPr>
        <w:t>în</w:t>
      </w:r>
      <w:proofErr w:type="spellEnd"/>
      <w:r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color w:val="000000"/>
          <w:sz w:val="18"/>
          <w:szCs w:val="18"/>
          <w:lang w:eastAsia="en-GB"/>
        </w:rPr>
        <w:t>şedinţa</w:t>
      </w:r>
      <w:proofErr w:type="spellEnd"/>
      <w:r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color w:val="000000"/>
          <w:sz w:val="18"/>
          <w:szCs w:val="18"/>
          <w:lang w:eastAsia="en-GB"/>
        </w:rPr>
        <w:t>ordinară</w:t>
      </w:r>
      <w:proofErr w:type="spellEnd"/>
      <w:r>
        <w:rPr>
          <w:rFonts w:ascii="Century" w:hAnsi="Century"/>
          <w:color w:val="000000"/>
          <w:sz w:val="18"/>
          <w:szCs w:val="18"/>
          <w:lang w:eastAsia="en-GB"/>
        </w:rPr>
        <w:t xml:space="preserve"> din  data 20.07.2023,</w:t>
      </w:r>
    </w:p>
    <w:p w14:paraId="38316B92" w14:textId="77777777" w:rsidR="00894C64" w:rsidRDefault="00894C64" w:rsidP="00894C64">
      <w:pPr>
        <w:spacing w:after="0" w:line="240" w:lineRule="auto"/>
        <w:jc w:val="center"/>
      </w:pPr>
      <w:r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>
        <w:rPr>
          <w:rFonts w:ascii="Century" w:hAnsi="Century"/>
          <w:sz w:val="18"/>
          <w:szCs w:val="18"/>
          <w:lang w:eastAsia="en-GB"/>
        </w:rPr>
        <w:t>respectarea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prevederilor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art. 139 </w:t>
      </w:r>
      <w:proofErr w:type="spellStart"/>
      <w:proofErr w:type="gramStart"/>
      <w:r>
        <w:rPr>
          <w:rFonts w:ascii="Century" w:hAnsi="Century"/>
          <w:sz w:val="18"/>
          <w:szCs w:val="18"/>
          <w:lang w:eastAsia="en-GB"/>
        </w:rPr>
        <w:t>alin</w:t>
      </w:r>
      <w:proofErr w:type="spellEnd"/>
      <w:r>
        <w:rPr>
          <w:rFonts w:ascii="Century" w:hAnsi="Century"/>
          <w:sz w:val="18"/>
          <w:szCs w:val="18"/>
          <w:lang w:eastAsia="en-GB"/>
        </w:rPr>
        <w:t>.(</w:t>
      </w:r>
      <w:proofErr w:type="gramEnd"/>
      <w:r>
        <w:rPr>
          <w:rFonts w:ascii="Century" w:hAnsi="Century"/>
          <w:sz w:val="18"/>
          <w:szCs w:val="18"/>
          <w:lang w:eastAsia="en-GB"/>
        </w:rPr>
        <w:t xml:space="preserve">1) 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Century" w:hAnsi="Century"/>
          <w:sz w:val="18"/>
          <w:szCs w:val="18"/>
          <w:lang w:eastAsia="en-GB"/>
        </w:rPr>
        <w:t xml:space="preserve"> din </w:t>
      </w:r>
      <w:proofErr w:type="spellStart"/>
      <w:r>
        <w:rPr>
          <w:rFonts w:ascii="Century" w:hAnsi="Century"/>
          <w:sz w:val="18"/>
          <w:szCs w:val="18"/>
          <w:lang w:eastAsia="en-GB"/>
        </w:rPr>
        <w:t>Ordonan</w:t>
      </w:r>
      <w:r>
        <w:rPr>
          <w:rFonts w:ascii="Cambria" w:hAnsi="Cambria" w:cs="Cambria"/>
          <w:sz w:val="18"/>
          <w:szCs w:val="18"/>
          <w:lang w:eastAsia="en-GB"/>
        </w:rPr>
        <w:t>ț</w:t>
      </w:r>
      <w:r>
        <w:rPr>
          <w:rFonts w:ascii="Century" w:hAnsi="Century"/>
          <w:sz w:val="18"/>
          <w:szCs w:val="18"/>
          <w:lang w:eastAsia="en-GB"/>
        </w:rPr>
        <w:t>a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de </w:t>
      </w:r>
      <w:proofErr w:type="spellStart"/>
      <w:r>
        <w:rPr>
          <w:rFonts w:ascii="Century" w:hAnsi="Century"/>
          <w:sz w:val="18"/>
          <w:szCs w:val="18"/>
          <w:lang w:eastAsia="en-GB"/>
        </w:rPr>
        <w:t>Urgen</w:t>
      </w:r>
      <w:r>
        <w:rPr>
          <w:rFonts w:ascii="Cambria" w:hAnsi="Cambria" w:cs="Cambria"/>
          <w:sz w:val="18"/>
          <w:szCs w:val="18"/>
          <w:lang w:eastAsia="en-GB"/>
        </w:rPr>
        <w:t>ț</w:t>
      </w:r>
      <w:r>
        <w:rPr>
          <w:rFonts w:ascii="Century" w:hAnsi="Century" w:cs="Bookman Old Style"/>
          <w:sz w:val="18"/>
          <w:szCs w:val="18"/>
          <w:lang w:eastAsia="en-GB"/>
        </w:rPr>
        <w:t>ă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a </w:t>
      </w:r>
      <w:proofErr w:type="spellStart"/>
      <w:r>
        <w:rPr>
          <w:rFonts w:ascii="Century" w:hAnsi="Century"/>
          <w:sz w:val="18"/>
          <w:szCs w:val="18"/>
          <w:lang w:eastAsia="en-GB"/>
        </w:rPr>
        <w:t>Guvernului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nr. 57 / 2019 </w:t>
      </w:r>
      <w:proofErr w:type="spellStart"/>
      <w:r>
        <w:rPr>
          <w:rFonts w:ascii="Century" w:hAnsi="Century"/>
          <w:sz w:val="18"/>
          <w:szCs w:val="18"/>
          <w:lang w:eastAsia="en-GB"/>
        </w:rPr>
        <w:t>privind</w:t>
      </w:r>
      <w:proofErr w:type="spellEnd"/>
    </w:p>
    <w:p w14:paraId="5AF89FB9" w14:textId="77777777" w:rsidR="00894C64" w:rsidRDefault="00894C64" w:rsidP="00894C64">
      <w:pPr>
        <w:spacing w:after="0" w:line="240" w:lineRule="auto"/>
        <w:jc w:val="center"/>
      </w:pPr>
      <w:proofErr w:type="spellStart"/>
      <w:r>
        <w:rPr>
          <w:rFonts w:ascii="Century" w:hAnsi="Century"/>
          <w:sz w:val="18"/>
          <w:szCs w:val="18"/>
          <w:lang w:eastAsia="en-GB"/>
        </w:rPr>
        <w:t>Codul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Administrativ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bookmarkStart w:id="1" w:name="_Hlk86317304"/>
      <w:r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>
        <w:rPr>
          <w:rFonts w:ascii="Century" w:hAnsi="Century"/>
          <w:sz w:val="18"/>
          <w:szCs w:val="18"/>
          <w:lang w:eastAsia="en-GB"/>
        </w:rPr>
        <w:t>modificările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ambria" w:hAnsi="Cambria" w:cs="Cambria"/>
          <w:sz w:val="18"/>
          <w:szCs w:val="18"/>
          <w:lang w:eastAsia="en-GB"/>
        </w:rPr>
        <w:t>ș</w:t>
      </w:r>
      <w:r>
        <w:rPr>
          <w:rFonts w:ascii="Century" w:hAnsi="Century"/>
          <w:sz w:val="18"/>
          <w:szCs w:val="18"/>
          <w:lang w:eastAsia="en-GB"/>
        </w:rPr>
        <w:t>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complet</w:t>
      </w:r>
      <w:r>
        <w:rPr>
          <w:rFonts w:ascii="Century" w:hAnsi="Century" w:cs="Bookman Old Style"/>
          <w:sz w:val="18"/>
          <w:szCs w:val="18"/>
          <w:lang w:eastAsia="en-GB"/>
        </w:rPr>
        <w:t>ă</w:t>
      </w:r>
      <w:r>
        <w:rPr>
          <w:rFonts w:ascii="Century" w:hAnsi="Century"/>
          <w:sz w:val="18"/>
          <w:szCs w:val="18"/>
          <w:lang w:eastAsia="en-GB"/>
        </w:rPr>
        <w:t>rile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proofErr w:type="gramStart"/>
      <w:r>
        <w:rPr>
          <w:rFonts w:ascii="Century" w:hAnsi="Century"/>
          <w:sz w:val="18"/>
          <w:szCs w:val="18"/>
          <w:lang w:eastAsia="en-GB"/>
        </w:rPr>
        <w:t>ulterioare</w:t>
      </w:r>
      <w:bookmarkEnd w:id="1"/>
      <w:proofErr w:type="spellEnd"/>
      <w:r>
        <w:rPr>
          <w:rFonts w:ascii="Century" w:hAnsi="Century"/>
          <w:sz w:val="18"/>
          <w:szCs w:val="18"/>
          <w:lang w:eastAsia="en-GB"/>
        </w:rPr>
        <w:t>,  cu</w:t>
      </w:r>
      <w:proofErr w:type="gramEnd"/>
      <w:r>
        <w:rPr>
          <w:rFonts w:ascii="Century" w:hAnsi="Century"/>
          <w:sz w:val="18"/>
          <w:szCs w:val="18"/>
          <w:lang w:eastAsia="en-GB"/>
        </w:rPr>
        <w:t xml:space="preserve"> un </w:t>
      </w:r>
      <w:proofErr w:type="spellStart"/>
      <w:r>
        <w:rPr>
          <w:rFonts w:ascii="Century" w:hAnsi="Century"/>
          <w:sz w:val="18"/>
          <w:szCs w:val="18"/>
          <w:lang w:eastAsia="en-GB"/>
        </w:rPr>
        <w:t>număr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de  13 </w:t>
      </w:r>
      <w:proofErr w:type="spellStart"/>
      <w:r>
        <w:rPr>
          <w:rFonts w:ascii="Century" w:hAnsi="Century"/>
          <w:sz w:val="18"/>
          <w:szCs w:val="18"/>
          <w:lang w:eastAsia="en-GB"/>
        </w:rPr>
        <w:t>voturi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„</w:t>
      </w:r>
      <w:proofErr w:type="spellStart"/>
      <w:r>
        <w:rPr>
          <w:rFonts w:ascii="Century" w:hAnsi="Century"/>
          <w:sz w:val="18"/>
          <w:szCs w:val="18"/>
          <w:lang w:eastAsia="en-GB"/>
        </w:rPr>
        <w:t>pentru</w:t>
      </w:r>
      <w:proofErr w:type="spellEnd"/>
      <w:r>
        <w:rPr>
          <w:rFonts w:ascii="Century" w:hAnsi="Century"/>
          <w:sz w:val="18"/>
          <w:szCs w:val="18"/>
          <w:lang w:eastAsia="en-GB"/>
        </w:rPr>
        <w:t>”;   -„</w:t>
      </w:r>
      <w:proofErr w:type="spellStart"/>
      <w:r>
        <w:rPr>
          <w:rFonts w:ascii="Century" w:hAnsi="Century"/>
          <w:sz w:val="18"/>
          <w:szCs w:val="18"/>
          <w:lang w:eastAsia="en-GB"/>
        </w:rPr>
        <w:t>împotrivă</w:t>
      </w:r>
      <w:bookmarkStart w:id="2" w:name="_Hlk75517020"/>
      <w:proofErr w:type="spellEnd"/>
      <w:r>
        <w:rPr>
          <w:rFonts w:ascii="Century" w:hAnsi="Century"/>
          <w:sz w:val="18"/>
          <w:szCs w:val="18"/>
          <w:lang w:eastAsia="en-GB"/>
        </w:rPr>
        <w:t>”</w:t>
      </w:r>
      <w:bookmarkEnd w:id="2"/>
      <w:r>
        <w:rPr>
          <w:rFonts w:ascii="Century" w:hAnsi="Century"/>
          <w:sz w:val="18"/>
          <w:szCs w:val="18"/>
          <w:lang w:eastAsia="en-GB"/>
        </w:rPr>
        <w:t>;                      -„</w:t>
      </w:r>
      <w:proofErr w:type="spellStart"/>
      <w:r>
        <w:rPr>
          <w:rFonts w:ascii="Century" w:hAnsi="Century"/>
          <w:sz w:val="18"/>
          <w:szCs w:val="18"/>
          <w:lang w:eastAsia="en-GB"/>
        </w:rPr>
        <w:t>abţineri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”,   din </w:t>
      </w:r>
      <w:proofErr w:type="spellStart"/>
      <w:r>
        <w:rPr>
          <w:rFonts w:ascii="Century" w:hAnsi="Century"/>
          <w:sz w:val="18"/>
          <w:szCs w:val="18"/>
          <w:lang w:eastAsia="en-GB"/>
        </w:rPr>
        <w:t>numărul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total  de  15 </w:t>
      </w:r>
      <w:proofErr w:type="spellStart"/>
      <w:r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>
        <w:rPr>
          <w:rFonts w:ascii="Century" w:hAnsi="Century"/>
          <w:sz w:val="18"/>
          <w:szCs w:val="18"/>
          <w:lang w:eastAsia="en-GB"/>
        </w:rPr>
        <w:t>locali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>
        <w:rPr>
          <w:rFonts w:ascii="Century" w:hAnsi="Century"/>
          <w:sz w:val="18"/>
          <w:szCs w:val="18"/>
          <w:lang w:eastAsia="en-GB"/>
        </w:rPr>
        <w:t>în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funcţie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ambria" w:hAnsi="Cambria" w:cs="Cambria"/>
          <w:sz w:val="18"/>
          <w:szCs w:val="18"/>
          <w:lang w:eastAsia="en-GB"/>
        </w:rPr>
        <w:t>ș</w:t>
      </w:r>
      <w:r>
        <w:rPr>
          <w:rFonts w:ascii="Century" w:hAnsi="Century"/>
          <w:sz w:val="18"/>
          <w:szCs w:val="18"/>
          <w:lang w:eastAsia="en-GB"/>
        </w:rPr>
        <w:t>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13 </w:t>
      </w:r>
      <w:proofErr w:type="spellStart"/>
      <w:r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locali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prezenţi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la </w:t>
      </w:r>
      <w:proofErr w:type="spellStart"/>
      <w:r>
        <w:rPr>
          <w:rFonts w:ascii="Century" w:hAnsi="Century"/>
          <w:sz w:val="18"/>
          <w:szCs w:val="18"/>
          <w:lang w:eastAsia="en-GB"/>
        </w:rPr>
        <w:t>şedinţă</w:t>
      </w:r>
      <w:proofErr w:type="spellEnd"/>
    </w:p>
    <w:p w14:paraId="0F145453" w14:textId="77777777" w:rsidR="00894C64" w:rsidRDefault="00894C64" w:rsidP="00894C64">
      <w:pPr>
        <w:tabs>
          <w:tab w:val="left" w:pos="4320"/>
        </w:tabs>
        <w:jc w:val="center"/>
        <w:rPr>
          <w:rFonts w:ascii="Bookman Old Style" w:hAnsi="Bookman Old Style"/>
          <w:b/>
          <w:sz w:val="24"/>
          <w:szCs w:val="24"/>
        </w:rPr>
      </w:pPr>
    </w:p>
    <w:p w14:paraId="19F3BF02" w14:textId="77777777" w:rsidR="00894C64" w:rsidRDefault="00894C64" w:rsidP="00894C64"/>
    <w:p w14:paraId="4DE5E67E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B1B8DEE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15E8C68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E4949F1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50E12E8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1DDF056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70B8EBF" w14:textId="77777777" w:rsidR="00894C64" w:rsidRDefault="00894C64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03EF979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F40D57B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9CCA894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D266D65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CCBFCF2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F22672F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43EAD7B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0F2F5DC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37AB1DB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C7CA7C1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5345276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DE06B88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392B5C8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D74A344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8154119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1011E8F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D20E531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3724194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726BC28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783DED3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2E64EBA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6313098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19B7417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F6A1ACB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A71B47C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165BCA5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4D12782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E51F3A1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348A3D2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148F68E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1058DA2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296BB75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D39ED16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30154D4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B3F703D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4B7F412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ED6A282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6D452AD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2F3F7BA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893FC5D" w14:textId="77777777" w:rsidR="00A873AD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0D876F1" w14:textId="77777777" w:rsidR="00A873AD" w:rsidRPr="00744D84" w:rsidRDefault="00A873AD" w:rsidP="00744D8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sectPr w:rsidR="00A873AD" w:rsidRPr="00744D84" w:rsidSect="00194842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842"/>
    <w:rsid w:val="000136FA"/>
    <w:rsid w:val="00055981"/>
    <w:rsid w:val="00056883"/>
    <w:rsid w:val="00071194"/>
    <w:rsid w:val="000A1A0A"/>
    <w:rsid w:val="000A5A42"/>
    <w:rsid w:val="000D457E"/>
    <w:rsid w:val="0010518A"/>
    <w:rsid w:val="00164B0D"/>
    <w:rsid w:val="00172BF1"/>
    <w:rsid w:val="00194842"/>
    <w:rsid w:val="001C5320"/>
    <w:rsid w:val="001E3ACC"/>
    <w:rsid w:val="00260890"/>
    <w:rsid w:val="00291F14"/>
    <w:rsid w:val="00320A8D"/>
    <w:rsid w:val="0033415E"/>
    <w:rsid w:val="00391020"/>
    <w:rsid w:val="003A120E"/>
    <w:rsid w:val="0045354F"/>
    <w:rsid w:val="004915D7"/>
    <w:rsid w:val="0053407A"/>
    <w:rsid w:val="00542A6C"/>
    <w:rsid w:val="00547DC9"/>
    <w:rsid w:val="0058524C"/>
    <w:rsid w:val="00600A23"/>
    <w:rsid w:val="0065317B"/>
    <w:rsid w:val="00655392"/>
    <w:rsid w:val="006734B8"/>
    <w:rsid w:val="006D5C51"/>
    <w:rsid w:val="007328A1"/>
    <w:rsid w:val="00744D84"/>
    <w:rsid w:val="007C2D4D"/>
    <w:rsid w:val="007C38DA"/>
    <w:rsid w:val="00894C64"/>
    <w:rsid w:val="00954B39"/>
    <w:rsid w:val="00976851"/>
    <w:rsid w:val="0099528C"/>
    <w:rsid w:val="00A13E06"/>
    <w:rsid w:val="00A51F3B"/>
    <w:rsid w:val="00A57258"/>
    <w:rsid w:val="00A704C0"/>
    <w:rsid w:val="00A873AD"/>
    <w:rsid w:val="00AD74A4"/>
    <w:rsid w:val="00B340DA"/>
    <w:rsid w:val="00B609C2"/>
    <w:rsid w:val="00C01DB2"/>
    <w:rsid w:val="00C0686B"/>
    <w:rsid w:val="00C150C4"/>
    <w:rsid w:val="00C272AB"/>
    <w:rsid w:val="00CD73E6"/>
    <w:rsid w:val="00CE6D75"/>
    <w:rsid w:val="00CE720A"/>
    <w:rsid w:val="00D53D14"/>
    <w:rsid w:val="00D654CC"/>
    <w:rsid w:val="00D90369"/>
    <w:rsid w:val="00DD2061"/>
    <w:rsid w:val="00E60A18"/>
    <w:rsid w:val="00EE7F41"/>
    <w:rsid w:val="00EF2BC1"/>
    <w:rsid w:val="00EF4A02"/>
    <w:rsid w:val="00F30435"/>
    <w:rsid w:val="00FA22B8"/>
    <w:rsid w:val="00FB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9590"/>
  <w15:docId w15:val="{6BE4BD0B-44CB-4D93-B781-8467AAA4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A0521-5CC8-4D30-B59C-EFA97054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62</cp:revision>
  <cp:lastPrinted>2023-07-24T10:23:00Z</cp:lastPrinted>
  <dcterms:created xsi:type="dcterms:W3CDTF">2017-07-19T06:05:00Z</dcterms:created>
  <dcterms:modified xsi:type="dcterms:W3CDTF">2023-07-24T10:24:00Z</dcterms:modified>
</cp:coreProperties>
</file>