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58D3" w14:textId="590C5D06" w:rsidR="00570809" w:rsidRPr="00A97F92" w:rsidRDefault="00570809" w:rsidP="00570809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ROMÂNIA  </w:t>
      </w:r>
    </w:p>
    <w:p w14:paraId="5728908F" w14:textId="77777777" w:rsidR="00570809" w:rsidRPr="00A97F92" w:rsidRDefault="00570809" w:rsidP="00570809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4A3EAC18" w14:textId="77777777" w:rsidR="00570809" w:rsidRPr="00A97F92" w:rsidRDefault="00570809" w:rsidP="00570809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</w:t>
      </w:r>
    </w:p>
    <w:p w14:paraId="615CEF01" w14:textId="77777777" w:rsidR="00570809" w:rsidRPr="00A97F92" w:rsidRDefault="00570809" w:rsidP="00570809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4549F4D8" w14:textId="77777777" w:rsidR="00570809" w:rsidRPr="00A97F92" w:rsidRDefault="00570809" w:rsidP="0057080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F047D9C" w14:textId="77777777" w:rsidR="00570809" w:rsidRPr="00A97F92" w:rsidRDefault="00570809" w:rsidP="0057080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A53A6A9" w14:textId="647B843C" w:rsidR="00570809" w:rsidRPr="0011407C" w:rsidRDefault="0016730D" w:rsidP="005708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proofErr w:type="gramStart"/>
      <w:r w:rsidRPr="0011407C">
        <w:rPr>
          <w:rFonts w:ascii="Bookman Old Style" w:eastAsia="Times New Roman" w:hAnsi="Bookman Old Style" w:cs="Times New Roman"/>
          <w:b/>
          <w:sz w:val="26"/>
          <w:szCs w:val="26"/>
        </w:rPr>
        <w:t>PROIECT  DE</w:t>
      </w:r>
      <w:proofErr w:type="gramEnd"/>
      <w:r w:rsidRPr="0011407C">
        <w:rPr>
          <w:rFonts w:ascii="Bookman Old Style" w:eastAsia="Times New Roman" w:hAnsi="Bookman Old Style" w:cs="Times New Roman"/>
          <w:b/>
          <w:sz w:val="26"/>
          <w:szCs w:val="26"/>
        </w:rPr>
        <w:t xml:space="preserve">   HOTĂRÂRE </w:t>
      </w:r>
    </w:p>
    <w:p w14:paraId="56DB2727" w14:textId="77777777" w:rsidR="001A7F80" w:rsidRDefault="00570809" w:rsidP="00AC7E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aprobare Plan Urbanistic Zonal  şi  Regulament  Local aferent pentru </w:t>
      </w:r>
      <w:r w:rsidR="00AC7E16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”</w:t>
      </w:r>
      <w:r w:rsidR="0011407C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Desfiin</w:t>
      </w:r>
      <w:r w:rsidR="0011407C" w:rsidRPr="001A7F80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11407C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are  construc</w:t>
      </w:r>
      <w:r w:rsidR="0011407C" w:rsidRPr="001A7F80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11407C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ii existente  pe teren  proprietate  </w:t>
      </w:r>
      <w:r w:rsidR="0011407C" w:rsidRPr="001A7F80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11407C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 construire  Centru Comercial, gospodărie de apă  </w:t>
      </w:r>
      <w:r w:rsidR="0011407C" w:rsidRPr="001A7F80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11407C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 </w:t>
      </w:r>
      <w:r w:rsidR="0011407C" w:rsidRPr="001A7F80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î</w:t>
      </w:r>
      <w:r w:rsidR="0011407C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mprejmuire, racordare la utilită</w:t>
      </w:r>
      <w:r w:rsidR="0011407C" w:rsidRPr="001A7F80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11407C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i, amenajare parcare, amenajare acces </w:t>
      </w:r>
      <w:r w:rsidR="0011407C" w:rsidRPr="001A7F80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11407C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 amplasare  mijloace publicitare</w:t>
      </w:r>
      <w:r w:rsidR="0016730D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, </w:t>
      </w:r>
      <w:r w:rsidR="001A7F80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</w:p>
    <w:p w14:paraId="662D64D4" w14:textId="736DD040" w:rsidR="00570809" w:rsidRPr="001A7F80" w:rsidRDefault="001A7F80" w:rsidP="00AC7E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str. A.I.Cuza, </w:t>
      </w:r>
      <w:r w:rsidR="00570809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</w:t>
      </w:r>
      <w:r w:rsidR="0016730D" w:rsidRPr="001A7F80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1A7F80">
        <w:rPr>
          <w:rFonts w:ascii="Bookman Old Style" w:eastAsia="Times New Roman" w:hAnsi="Bookman Old Style" w:cs="Cambria"/>
          <w:b/>
          <w:sz w:val="24"/>
          <w:szCs w:val="24"/>
          <w:lang w:val="ro-RO"/>
        </w:rPr>
        <w:t xml:space="preserve">ul </w:t>
      </w:r>
      <w:r w:rsidR="00570809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Pătârlagele</w:t>
      </w:r>
      <w:r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, Jude</w:t>
      </w:r>
      <w:r w:rsidRPr="001A7F80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ul Buzău</w:t>
      </w:r>
      <w:r w:rsidR="00AC7E16" w:rsidRPr="001A7F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”</w:t>
      </w:r>
    </w:p>
    <w:p w14:paraId="76820522" w14:textId="77777777" w:rsidR="00570809" w:rsidRPr="00107B54" w:rsidRDefault="00570809" w:rsidP="005708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50BEDAC" w14:textId="77777777" w:rsidR="00570809" w:rsidRPr="00A97F92" w:rsidRDefault="00570809" w:rsidP="0057080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5A9D74B" w14:textId="77777777" w:rsidR="00570809" w:rsidRPr="00A97F92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 , judeţul Buzău, întrunit în şedinţă ordinară,</w:t>
      </w:r>
    </w:p>
    <w:p w14:paraId="3FB5432B" w14:textId="77777777" w:rsidR="00570809" w:rsidRPr="00A97F92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27DEAA2E" w14:textId="6053A7BF" w:rsidR="00570809" w:rsidRPr="00A97F92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- </w:t>
      </w:r>
      <w:r w:rsidR="0016730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referatul de aprobare </w:t>
      </w: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prezentat de primarul oraşu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lui Pătârlagele</w:t>
      </w: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înr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egistrat la nr.</w:t>
      </w:r>
      <w:r w:rsidR="00E96C50">
        <w:rPr>
          <w:rFonts w:ascii="Bookman Old Style" w:eastAsia="Times New Roman" w:hAnsi="Bookman Old Style" w:cs="Times New Roman"/>
          <w:sz w:val="24"/>
          <w:szCs w:val="24"/>
          <w:lang w:val="ro-RO"/>
        </w:rPr>
        <w:t>10 453 / 21.12.2021</w:t>
      </w: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</w:t>
      </w:r>
    </w:p>
    <w:p w14:paraId="24336D38" w14:textId="01FBAD58" w:rsidR="00570809" w:rsidRPr="00A97F92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-  raportul c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ompartimentului de specialitate </w:t>
      </w: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înr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egistrat  la nr.</w:t>
      </w:r>
      <w:r w:rsidR="00E96C5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10 381/ 20.12.2021</w:t>
      </w: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63F1D442" w14:textId="26853C4B" w:rsidR="00570809" w:rsidRPr="00A7680E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 w:rsidRPr="00A7680E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- </w:t>
      </w:r>
      <w:r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cererea </w:t>
      </w:r>
      <w:r w:rsidR="00E96C5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S.C. LIDL </w:t>
      </w:r>
      <w:r w:rsidR="005F64C1">
        <w:rPr>
          <w:rFonts w:ascii="Bookman Old Style" w:eastAsia="Times New Roman" w:hAnsi="Bookman Old Style" w:cs="Times New Roman"/>
          <w:sz w:val="24"/>
          <w:szCs w:val="24"/>
          <w:lang w:val="ro-RO"/>
        </w:rPr>
        <w:t>ROM</w:t>
      </w:r>
      <w:r w:rsidR="0064367F">
        <w:rPr>
          <w:rFonts w:ascii="Cambria" w:eastAsia="Times New Roman" w:hAnsi="Cambria" w:cs="Times New Roman"/>
          <w:sz w:val="24"/>
          <w:szCs w:val="24"/>
          <w:lang w:val="ro-RO"/>
        </w:rPr>
        <w:t>Â</w:t>
      </w:r>
      <w:r w:rsidR="005F64C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NIA </w:t>
      </w:r>
      <w:r w:rsidR="00E96C5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S.C.S  </w:t>
      </w:r>
      <w:r w:rsidR="004F76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E96C5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împuternicit </w:t>
      </w:r>
      <w:r w:rsidR="0016730D"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S.C. </w:t>
      </w:r>
      <w:r w:rsidR="001A7F80"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="005F64C1">
        <w:rPr>
          <w:rFonts w:ascii="Bookman Old Style" w:eastAsia="Times New Roman" w:hAnsi="Bookman Old Style" w:cs="Times New Roman"/>
          <w:sz w:val="24"/>
          <w:szCs w:val="24"/>
          <w:lang w:val="ro-RO"/>
        </w:rPr>
        <w:t>N</w:t>
      </w:r>
      <w:r w:rsidR="001A7F80"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DY  LEMN  PREST </w:t>
      </w:r>
      <w:r w:rsidR="0016730D"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S.R.L  </w:t>
      </w:r>
      <w:r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>înregistrată la nr.</w:t>
      </w:r>
      <w:r w:rsidR="005F64C1">
        <w:rPr>
          <w:rFonts w:ascii="Bookman Old Style" w:eastAsia="Times New Roman" w:hAnsi="Bookman Old Style" w:cs="Times New Roman"/>
          <w:sz w:val="24"/>
          <w:szCs w:val="24"/>
          <w:lang w:val="ro-RO"/>
        </w:rPr>
        <w:t>10 403 / 20.12.2021</w:t>
      </w:r>
      <w:r w:rsidR="001A7F80" w:rsidRPr="00A7680E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</w:t>
      </w:r>
      <w:r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4B4830B4" w14:textId="394B3A2E" w:rsidR="003460D2" w:rsidRDefault="00570809" w:rsidP="003460D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- prevederile  Hotărârii Consiliului Local nr.</w:t>
      </w:r>
      <w:r w:rsidR="0016730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26 / 22.04.2021</w:t>
      </w:r>
      <w:r w:rsidR="0016730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3460D2" w:rsidRPr="003460D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privind  aprobarea  prelungirii  valabilită</w:t>
      </w:r>
      <w:r w:rsidR="003460D2" w:rsidRPr="003460D2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="003460D2" w:rsidRPr="003460D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ii   Planului Urbanistic General al ora</w:t>
      </w:r>
      <w:r w:rsidR="003460D2" w:rsidRPr="003460D2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3460D2" w:rsidRPr="003460D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ului P</w:t>
      </w:r>
      <w:r w:rsidR="003460D2" w:rsidRPr="003460D2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="003460D2" w:rsidRPr="003460D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</w:t>
      </w:r>
      <w:r w:rsidR="003460D2" w:rsidRPr="003460D2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â</w:t>
      </w:r>
      <w:r w:rsidR="003460D2" w:rsidRPr="003460D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rlagele </w:t>
      </w:r>
      <w:r w:rsidR="003460D2" w:rsidRPr="003460D2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3460D2" w:rsidRPr="003460D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 a  Regulamentului  Local de Urbanism  aferent;</w:t>
      </w:r>
    </w:p>
    <w:p w14:paraId="04EB120B" w14:textId="44BCEED6" w:rsidR="00570809" w:rsidRPr="003460D2" w:rsidRDefault="00570809" w:rsidP="003460D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prevederile art.25,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art.27ˆ1</w:t>
      </w:r>
      <w:r w:rsidR="002C62E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 </w:t>
      </w:r>
      <w:r w:rsidR="002C62E7"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2C62E7">
        <w:rPr>
          <w:rFonts w:ascii="Bookman Old Style" w:eastAsia="Times New Roman" w:hAnsi="Bookman Old Style" w:cs="Times New Roman"/>
          <w:sz w:val="24"/>
          <w:szCs w:val="24"/>
          <w:lang w:val="ro-RO"/>
        </w:rPr>
        <w:t>b</w:t>
      </w:r>
      <w:r w:rsidR="002C62E7"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art.47,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art.4</w:t>
      </w:r>
      <w:r w:rsidR="002C62E7">
        <w:rPr>
          <w:rFonts w:ascii="Bookman Old Style" w:eastAsia="Times New Roman" w:hAnsi="Bookman Old Style" w:cs="Times New Roman"/>
          <w:sz w:val="24"/>
          <w:szCs w:val="24"/>
          <w:lang w:val="ro-RO"/>
        </w:rPr>
        <w:t>7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ˆ1, art.49, art.50</w:t>
      </w: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art.54 alin.(2), </w:t>
      </w: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art.56 din Legea nr. 350/2001 privind amenajarea teritoriului şi urbanismul  cu modificările şi completările ulterioare ; </w:t>
      </w:r>
    </w:p>
    <w:p w14:paraId="491FEF9C" w14:textId="0FA6E877" w:rsidR="00570809" w:rsidRPr="00A97F92" w:rsidRDefault="00570809" w:rsidP="003460D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prevederile art.</w:t>
      </w:r>
      <w:r w:rsidR="006F512C">
        <w:rPr>
          <w:rFonts w:ascii="Bookman Old Style" w:eastAsia="Times New Roman" w:hAnsi="Bookman Old Style" w:cs="Times New Roman"/>
          <w:sz w:val="24"/>
          <w:szCs w:val="24"/>
          <w:lang w:val="ro-RO"/>
        </w:rPr>
        <w:t>5, art.7 alin.(1) , art.8, art.12, art. 35</w:t>
      </w: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– art.41 din Ordinul nr.2701 /2010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aprobarea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Metodologiei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informare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consultare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publicului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privire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elaborarea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revizuirea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planurilor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amenajare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teritoriului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de urbanism</w:t>
      </w:r>
      <w:r w:rsidRPr="00A97F92">
        <w:rPr>
          <w:rFonts w:ascii="Bookman Old Style" w:eastAsia="Times New Roman" w:hAnsi="Bookman Old Style" w:cs="Courier New"/>
          <w:sz w:val="24"/>
          <w:szCs w:val="24"/>
        </w:rPr>
        <w:t>;</w:t>
      </w:r>
    </w:p>
    <w:p w14:paraId="27A47E2B" w14:textId="2EDAC0BF" w:rsidR="00570809" w:rsidRPr="00C74FCA" w:rsidRDefault="00A7680E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70809"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70809" w:rsidRPr="00107B5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 </w:t>
      </w:r>
      <w:r w:rsidR="000E5FE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="0057080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vizul </w:t>
      </w:r>
      <w:r w:rsidR="00EC0A98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>tehnic favorabil</w:t>
      </w:r>
      <w:r w:rsidR="000E5FE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7080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nr. </w:t>
      </w:r>
      <w:r w:rsidR="00EC0A98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>32</w:t>
      </w:r>
      <w:r w:rsidR="000E5FE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7080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/ </w:t>
      </w:r>
      <w:bookmarkStart w:id="0" w:name="_Hlk72402197"/>
      <w:r w:rsidR="00EC0A98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>14.12.</w:t>
      </w:r>
      <w:r w:rsidR="000E5FE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>2021</w:t>
      </w:r>
      <w:r w:rsidR="0057080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</w:t>
      </w:r>
      <w:r w:rsidR="003460D2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entru </w:t>
      </w:r>
      <w:r w:rsidR="000E5FE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elaborarea </w:t>
      </w:r>
      <w:r w:rsidR="0057080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>Planul</w:t>
      </w:r>
      <w:r w:rsidR="000E5FE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>ui</w:t>
      </w:r>
      <w:r w:rsidR="0057080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Urbanistic  Zonal </w:t>
      </w:r>
      <w:r w:rsidR="000E5FE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emis de </w:t>
      </w:r>
      <w:r w:rsidR="007D6BAA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C74FCA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către Comisia tehnică  de amenajare a teritoriului  </w:t>
      </w:r>
      <w:r w:rsidR="00C74FCA" w:rsidRPr="00C74FCA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74FCA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urbanism  din cadrul  </w:t>
      </w:r>
      <w:r w:rsidR="007D6BAA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7080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</w:t>
      </w:r>
      <w:r w:rsidR="00C74FCA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ui </w:t>
      </w:r>
      <w:r w:rsidR="0057080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7D6BAA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7080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Judeţean </w:t>
      </w:r>
      <w:r w:rsidR="007D6BAA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70809" w:rsidRPr="00C74FCA">
        <w:rPr>
          <w:rFonts w:ascii="Bookman Old Style" w:eastAsia="Times New Roman" w:hAnsi="Bookman Old Style" w:cs="Times New Roman"/>
          <w:sz w:val="24"/>
          <w:szCs w:val="24"/>
          <w:lang w:val="ro-RO"/>
        </w:rPr>
        <w:t>Buzău ;</w:t>
      </w:r>
    </w:p>
    <w:bookmarkEnd w:id="0"/>
    <w:p w14:paraId="026D2811" w14:textId="09FD2BA9" w:rsidR="003460D2" w:rsidRPr="003460D2" w:rsidRDefault="003460D2" w:rsidP="003460D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</w:t>
      </w: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 prevederile  art.129 alin.(6) lit. ”c”  din Ordonan</w:t>
      </w:r>
      <w:r w:rsidRPr="003460D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3460D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460D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 57/2019 privind Codul Administrativ cu modificările şi completările ulterioare;</w:t>
      </w:r>
    </w:p>
    <w:p w14:paraId="30A6B944" w14:textId="774DA214" w:rsidR="003460D2" w:rsidRPr="003460D2" w:rsidRDefault="003460D2" w:rsidP="003460D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În temeiul art. 139 alin.(</w:t>
      </w:r>
      <w:r w:rsidR="002C62E7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)</w:t>
      </w:r>
      <w:r w:rsidR="002C62E7">
        <w:rPr>
          <w:rFonts w:ascii="Bookman Old Style" w:eastAsia="Times New Roman" w:hAnsi="Bookman Old Style" w:cs="Times New Roman"/>
          <w:sz w:val="24"/>
          <w:szCs w:val="24"/>
          <w:lang w:val="ro-RO"/>
        </w:rPr>
        <w:t>lit.</w:t>
      </w:r>
      <w:r w:rsidR="002C62E7" w:rsidRPr="002C62E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2C62E7"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2C62E7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="002C62E7"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din Ordonan</w:t>
      </w:r>
      <w:r w:rsidRPr="003460D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3460D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460D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cu modificările şi completările ulterioare,</w:t>
      </w:r>
    </w:p>
    <w:p w14:paraId="537CCA9C" w14:textId="77777777" w:rsidR="003460D2" w:rsidRPr="00A97F92" w:rsidRDefault="003460D2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5C407F5" w14:textId="77777777" w:rsidR="00570809" w:rsidRDefault="00570809" w:rsidP="005708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C45FC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3C7204C4" w14:textId="77777777" w:rsidR="00570809" w:rsidRPr="00A97F92" w:rsidRDefault="00570809" w:rsidP="0057080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D2DA6F8" w14:textId="79FC2AE4" w:rsidR="00570809" w:rsidRPr="00A7680E" w:rsidRDefault="00570809" w:rsidP="00A7680E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  <w:r w:rsidRPr="00A7680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Art.1.</w:t>
      </w:r>
      <w:r w:rsidRPr="00A7680E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Se aprobă  Planul Urbanistic Zonal şi Regulamentul  Local aferent  pentru </w:t>
      </w:r>
      <w:r w:rsidR="00A93525" w:rsidRPr="00A7680E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="00A7680E" w:rsidRPr="00A7680E">
        <w:rPr>
          <w:rFonts w:ascii="Bookman Old Style" w:eastAsia="Times New Roman" w:hAnsi="Bookman Old Style" w:cs="Times New Roman"/>
          <w:b/>
          <w:i/>
          <w:iCs/>
          <w:lang w:val="ro-RO"/>
        </w:rPr>
        <w:t>”Desfiin</w:t>
      </w:r>
      <w:r w:rsidR="00A7680E" w:rsidRPr="00A7680E">
        <w:rPr>
          <w:rFonts w:ascii="Cambria" w:eastAsia="Times New Roman" w:hAnsi="Cambria" w:cs="Cambria"/>
          <w:b/>
          <w:i/>
          <w:iCs/>
          <w:lang w:val="ro-RO"/>
        </w:rPr>
        <w:t>ț</w:t>
      </w:r>
      <w:r w:rsidR="00A7680E" w:rsidRPr="00A7680E">
        <w:rPr>
          <w:rFonts w:ascii="Bookman Old Style" w:eastAsia="Times New Roman" w:hAnsi="Bookman Old Style" w:cs="Times New Roman"/>
          <w:b/>
          <w:i/>
          <w:iCs/>
          <w:lang w:val="ro-RO"/>
        </w:rPr>
        <w:t>are  construc</w:t>
      </w:r>
      <w:r w:rsidR="00A7680E" w:rsidRPr="00A7680E">
        <w:rPr>
          <w:rFonts w:ascii="Cambria" w:eastAsia="Times New Roman" w:hAnsi="Cambria" w:cs="Cambria"/>
          <w:b/>
          <w:i/>
          <w:iCs/>
          <w:lang w:val="ro-RO"/>
        </w:rPr>
        <w:t>ț</w:t>
      </w:r>
      <w:r w:rsidR="00A7680E" w:rsidRPr="00A7680E">
        <w:rPr>
          <w:rFonts w:ascii="Bookman Old Style" w:eastAsia="Times New Roman" w:hAnsi="Bookman Old Style" w:cs="Times New Roman"/>
          <w:b/>
          <w:i/>
          <w:iCs/>
          <w:lang w:val="ro-RO"/>
        </w:rPr>
        <w:t xml:space="preserve">ii existente  pe teren  proprietate  </w:t>
      </w:r>
      <w:r w:rsidR="00A7680E" w:rsidRPr="00A7680E">
        <w:rPr>
          <w:rFonts w:ascii="Cambria" w:eastAsia="Times New Roman" w:hAnsi="Cambria" w:cs="Cambria"/>
          <w:b/>
          <w:i/>
          <w:iCs/>
          <w:lang w:val="ro-RO"/>
        </w:rPr>
        <w:t>ș</w:t>
      </w:r>
      <w:r w:rsidR="00A7680E" w:rsidRPr="00A7680E">
        <w:rPr>
          <w:rFonts w:ascii="Bookman Old Style" w:eastAsia="Times New Roman" w:hAnsi="Bookman Old Style" w:cs="Times New Roman"/>
          <w:b/>
          <w:i/>
          <w:iCs/>
          <w:lang w:val="ro-RO"/>
        </w:rPr>
        <w:t xml:space="preserve">i construire  Centru Comercial, gospodărie de apă  </w:t>
      </w:r>
      <w:r w:rsidR="00A7680E" w:rsidRPr="00A7680E">
        <w:rPr>
          <w:rFonts w:ascii="Cambria" w:eastAsia="Times New Roman" w:hAnsi="Cambria" w:cs="Cambria"/>
          <w:b/>
          <w:i/>
          <w:iCs/>
          <w:lang w:val="ro-RO"/>
        </w:rPr>
        <w:t>ș</w:t>
      </w:r>
      <w:r w:rsidR="00A7680E" w:rsidRPr="00A7680E">
        <w:rPr>
          <w:rFonts w:ascii="Bookman Old Style" w:eastAsia="Times New Roman" w:hAnsi="Bookman Old Style" w:cs="Times New Roman"/>
          <w:b/>
          <w:i/>
          <w:iCs/>
          <w:lang w:val="ro-RO"/>
        </w:rPr>
        <w:t xml:space="preserve">i </w:t>
      </w:r>
      <w:r w:rsidR="00A7680E" w:rsidRPr="00A7680E">
        <w:rPr>
          <w:rFonts w:ascii="Bookman Old Style" w:eastAsia="Times New Roman" w:hAnsi="Bookman Old Style" w:cs="Bookman Old Style"/>
          <w:b/>
          <w:i/>
          <w:iCs/>
          <w:lang w:val="ro-RO"/>
        </w:rPr>
        <w:t>î</w:t>
      </w:r>
      <w:r w:rsidR="00A7680E" w:rsidRPr="00A7680E">
        <w:rPr>
          <w:rFonts w:ascii="Bookman Old Style" w:eastAsia="Times New Roman" w:hAnsi="Bookman Old Style" w:cs="Times New Roman"/>
          <w:b/>
          <w:i/>
          <w:iCs/>
          <w:lang w:val="ro-RO"/>
        </w:rPr>
        <w:t>mprejmuire, racordare la utilită</w:t>
      </w:r>
      <w:r w:rsidR="00A7680E" w:rsidRPr="00A7680E">
        <w:rPr>
          <w:rFonts w:ascii="Cambria" w:eastAsia="Times New Roman" w:hAnsi="Cambria" w:cs="Cambria"/>
          <w:b/>
          <w:i/>
          <w:iCs/>
          <w:lang w:val="ro-RO"/>
        </w:rPr>
        <w:t>ț</w:t>
      </w:r>
      <w:r w:rsidR="00A7680E" w:rsidRPr="00A7680E">
        <w:rPr>
          <w:rFonts w:ascii="Bookman Old Style" w:eastAsia="Times New Roman" w:hAnsi="Bookman Old Style" w:cs="Times New Roman"/>
          <w:b/>
          <w:i/>
          <w:iCs/>
          <w:lang w:val="ro-RO"/>
        </w:rPr>
        <w:t xml:space="preserve">i, amenajare parcare, amenajare acces </w:t>
      </w:r>
      <w:r w:rsidR="00A7680E" w:rsidRPr="00A7680E">
        <w:rPr>
          <w:rFonts w:ascii="Cambria" w:eastAsia="Times New Roman" w:hAnsi="Cambria" w:cs="Cambria"/>
          <w:b/>
          <w:i/>
          <w:iCs/>
          <w:lang w:val="ro-RO"/>
        </w:rPr>
        <w:t>ș</w:t>
      </w:r>
      <w:r w:rsidR="00A7680E" w:rsidRPr="00A7680E">
        <w:rPr>
          <w:rFonts w:ascii="Bookman Old Style" w:eastAsia="Times New Roman" w:hAnsi="Bookman Old Style" w:cs="Times New Roman"/>
          <w:b/>
          <w:i/>
          <w:iCs/>
          <w:lang w:val="ro-RO"/>
        </w:rPr>
        <w:t>i amplasare  mijloace publicitare,  str. A.I.Cuza, ora</w:t>
      </w:r>
      <w:r w:rsidR="00A7680E" w:rsidRPr="00A7680E">
        <w:rPr>
          <w:rFonts w:ascii="Cambria" w:eastAsia="Times New Roman" w:hAnsi="Cambria" w:cs="Cambria"/>
          <w:b/>
          <w:i/>
          <w:iCs/>
          <w:lang w:val="ro-RO"/>
        </w:rPr>
        <w:t>ș</w:t>
      </w:r>
      <w:r w:rsidR="00A7680E" w:rsidRPr="00A7680E">
        <w:rPr>
          <w:rFonts w:ascii="Bookman Old Style" w:eastAsia="Times New Roman" w:hAnsi="Bookman Old Style" w:cs="Cambria"/>
          <w:b/>
          <w:i/>
          <w:iCs/>
          <w:lang w:val="ro-RO"/>
        </w:rPr>
        <w:t xml:space="preserve">ul </w:t>
      </w:r>
      <w:r w:rsidR="00A7680E" w:rsidRPr="00A7680E">
        <w:rPr>
          <w:rFonts w:ascii="Bookman Old Style" w:eastAsia="Times New Roman" w:hAnsi="Bookman Old Style" w:cs="Times New Roman"/>
          <w:b/>
          <w:i/>
          <w:iCs/>
          <w:lang w:val="ro-RO"/>
        </w:rPr>
        <w:t xml:space="preserve"> Pătârlagele, Jude</w:t>
      </w:r>
      <w:r w:rsidR="00A7680E" w:rsidRPr="00A7680E">
        <w:rPr>
          <w:rFonts w:ascii="Cambria" w:eastAsia="Times New Roman" w:hAnsi="Cambria" w:cs="Cambria"/>
          <w:b/>
          <w:i/>
          <w:iCs/>
          <w:lang w:val="ro-RO"/>
        </w:rPr>
        <w:t>ț</w:t>
      </w:r>
      <w:r w:rsidR="00A7680E" w:rsidRPr="00A7680E">
        <w:rPr>
          <w:rFonts w:ascii="Bookman Old Style" w:eastAsia="Times New Roman" w:hAnsi="Bookman Old Style" w:cs="Times New Roman"/>
          <w:b/>
          <w:i/>
          <w:iCs/>
          <w:lang w:val="ro-RO"/>
        </w:rPr>
        <w:t>ul Buzău”</w:t>
      </w:r>
      <w:r w:rsidR="00A7680E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="007256F7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</w:t>
      </w:r>
      <w:r w:rsidR="007256F7" w:rsidRPr="00A7680E">
        <w:rPr>
          <w:rFonts w:ascii="Bookman Old Style" w:hAnsi="Bookman Old Style"/>
          <w:bCs/>
          <w:sz w:val="24"/>
          <w:szCs w:val="24"/>
          <w:lang w:val="ro-RO"/>
        </w:rPr>
        <w:t xml:space="preserve">beneficiar -  </w:t>
      </w:r>
      <w:r w:rsidR="007256F7">
        <w:rPr>
          <w:rFonts w:ascii="Bookman Old Style" w:hAnsi="Bookman Old Style"/>
          <w:bCs/>
          <w:sz w:val="24"/>
          <w:szCs w:val="24"/>
          <w:lang w:val="ro-RO"/>
        </w:rPr>
        <w:t xml:space="preserve"> S.C. ANDY LEMN PREST S.R.L</w:t>
      </w:r>
      <w:r w:rsidR="007256F7">
        <w:rPr>
          <w:rFonts w:ascii="Bookman Old Style" w:hAnsi="Bookman Old Style"/>
          <w:bCs/>
          <w:sz w:val="24"/>
          <w:szCs w:val="24"/>
          <w:lang w:val="ro-RO"/>
        </w:rPr>
        <w:t xml:space="preserve">, </w:t>
      </w:r>
      <w:r w:rsidRPr="00A7680E">
        <w:rPr>
          <w:rFonts w:ascii="Bookman Old Style" w:hAnsi="Bookman Old Style"/>
          <w:bCs/>
          <w:sz w:val="24"/>
          <w:szCs w:val="24"/>
          <w:lang w:val="ro-RO"/>
        </w:rPr>
        <w:t xml:space="preserve">conform documentaţiei </w:t>
      </w:r>
      <w:r w:rsidR="00442D92" w:rsidRPr="00A7680E">
        <w:rPr>
          <w:rFonts w:ascii="Bookman Old Style" w:hAnsi="Bookman Old Style"/>
          <w:bCs/>
          <w:sz w:val="24"/>
          <w:szCs w:val="24"/>
          <w:lang w:val="ro-RO"/>
        </w:rPr>
        <w:t>– anexa nr 1, care face parte integrantă din prezenta  hotărâre</w:t>
      </w:r>
      <w:r w:rsidR="007256F7">
        <w:rPr>
          <w:rFonts w:ascii="Bookman Old Style" w:hAnsi="Bookman Old Style"/>
          <w:bCs/>
          <w:sz w:val="24"/>
          <w:szCs w:val="24"/>
          <w:lang w:val="ro-RO"/>
        </w:rPr>
        <w:t>.</w:t>
      </w:r>
    </w:p>
    <w:p w14:paraId="07DE163F" w14:textId="77777777" w:rsidR="00A93525" w:rsidRPr="00A93525" w:rsidRDefault="00A93525" w:rsidP="00A93525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</w:p>
    <w:p w14:paraId="5B6B7B24" w14:textId="6B0250D9" w:rsidR="00570809" w:rsidRDefault="00570809" w:rsidP="00A9352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97F9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Art.2.</w:t>
      </w:r>
      <w:r w:rsidRPr="00A97F92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A9352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</w:t>
      </w:r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7680E">
        <w:rPr>
          <w:rFonts w:ascii="Bookman Old Style" w:eastAsia="Times New Roman" w:hAnsi="Bookman Old Style" w:cs="Times New Roman"/>
          <w:sz w:val="24"/>
          <w:szCs w:val="24"/>
        </w:rPr>
        <w:t>U</w:t>
      </w:r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rbanism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A7680E"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A97F92">
        <w:rPr>
          <w:rFonts w:ascii="Bookman Old Style" w:eastAsia="Times New Roman" w:hAnsi="Bookman Old Style" w:cs="Times New Roman"/>
          <w:sz w:val="24"/>
          <w:szCs w:val="24"/>
        </w:rPr>
        <w:t>chiziţii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7680E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A97F92"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75A253D" w14:textId="772B16A6" w:rsidR="00A93525" w:rsidRDefault="00A93525" w:rsidP="00A9352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B10D2E5" w14:textId="77777777" w:rsidR="00A93525" w:rsidRPr="00A97F92" w:rsidRDefault="00A93525" w:rsidP="00A9352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5600871" w14:textId="2DA866CF" w:rsidR="00570809" w:rsidRPr="00A93525" w:rsidRDefault="00570809" w:rsidP="00A9352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Pr="00A97F92">
        <w:rPr>
          <w:rFonts w:ascii="Bookman Old Style" w:eastAsia="Times New Roman" w:hAnsi="Bookman Old Style" w:cs="Times New Roman"/>
          <w:b/>
          <w:sz w:val="24"/>
          <w:szCs w:val="24"/>
        </w:rPr>
        <w:t>Art.3.</w:t>
      </w:r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A9352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Prezenta hotărâre se aduce la cunoştinţă publică, respectiv se  comunică primarului oraşului Pătârlagele, Serviciului </w:t>
      </w:r>
      <w:r w:rsidR="00A7680E">
        <w:rPr>
          <w:rFonts w:ascii="Bookman Old Style" w:eastAsia="Times New Roman" w:hAnsi="Bookman Old Style" w:cs="Times New Roman"/>
          <w:sz w:val="24"/>
          <w:szCs w:val="24"/>
          <w:lang w:val="ro-RO"/>
        </w:rPr>
        <w:t>U</w:t>
      </w:r>
      <w:r w:rsidRPr="00A9352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rbanism </w:t>
      </w:r>
      <w:proofErr w:type="spellStart"/>
      <w:r w:rsidRPr="00A93525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A93525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A7680E"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A93525">
        <w:rPr>
          <w:rFonts w:ascii="Bookman Old Style" w:eastAsia="Times New Roman" w:hAnsi="Bookman Old Style" w:cs="Times New Roman"/>
          <w:sz w:val="24"/>
          <w:szCs w:val="24"/>
        </w:rPr>
        <w:t>chiziţii</w:t>
      </w:r>
      <w:proofErr w:type="spellEnd"/>
      <w:r w:rsidRPr="00A9352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7680E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A93525"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 w:rsidRPr="00A9352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A93525">
        <w:rPr>
          <w:rFonts w:ascii="Bookman Old Style" w:eastAsia="Times New Roman" w:hAnsi="Bookman Old Style" w:cs="Times New Roman"/>
          <w:sz w:val="24"/>
          <w:szCs w:val="24"/>
        </w:rPr>
        <w:t>Consiliului</w:t>
      </w:r>
      <w:proofErr w:type="spellEnd"/>
      <w:r w:rsidRPr="00A9352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3525">
        <w:rPr>
          <w:rFonts w:ascii="Bookman Old Style" w:eastAsia="Times New Roman" w:hAnsi="Bookman Old Style" w:cs="Times New Roman"/>
          <w:sz w:val="24"/>
          <w:szCs w:val="24"/>
        </w:rPr>
        <w:t>Judeţean</w:t>
      </w:r>
      <w:proofErr w:type="spellEnd"/>
      <w:r w:rsidRPr="00A9352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3525">
        <w:rPr>
          <w:rFonts w:ascii="Bookman Old Style" w:eastAsia="Times New Roman" w:hAnsi="Bookman Old Style" w:cs="Times New Roman"/>
          <w:sz w:val="24"/>
          <w:szCs w:val="24"/>
        </w:rPr>
        <w:t>Buzău</w:t>
      </w:r>
      <w:proofErr w:type="spellEnd"/>
      <w:r w:rsidRPr="00A93525">
        <w:rPr>
          <w:rFonts w:ascii="Bookman Old Style" w:eastAsia="Times New Roman" w:hAnsi="Bookman Old Style" w:cs="Times New Roman"/>
          <w:sz w:val="24"/>
          <w:szCs w:val="24"/>
        </w:rPr>
        <w:t xml:space="preserve"> – </w:t>
      </w:r>
      <w:proofErr w:type="spellStart"/>
      <w:r w:rsidRPr="00A93525">
        <w:rPr>
          <w:rFonts w:ascii="Bookman Old Style" w:eastAsia="Times New Roman" w:hAnsi="Bookman Old Style" w:cs="Times New Roman"/>
          <w:sz w:val="24"/>
          <w:szCs w:val="24"/>
        </w:rPr>
        <w:t>Direcţia</w:t>
      </w:r>
      <w:proofErr w:type="spellEnd"/>
      <w:r w:rsidRPr="00A9352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3525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Pr="00A9352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3525">
        <w:rPr>
          <w:rFonts w:ascii="Bookman Old Style" w:eastAsia="Times New Roman" w:hAnsi="Bookman Old Style" w:cs="Times New Roman"/>
          <w:sz w:val="24"/>
          <w:szCs w:val="24"/>
        </w:rPr>
        <w:t>amenajarea</w:t>
      </w:r>
      <w:proofErr w:type="spellEnd"/>
      <w:r w:rsidRPr="00A93525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A93525">
        <w:rPr>
          <w:rFonts w:ascii="Bookman Old Style" w:eastAsia="Times New Roman" w:hAnsi="Bookman Old Style" w:cs="Times New Roman"/>
          <w:sz w:val="24"/>
          <w:szCs w:val="24"/>
          <w:lang w:val="ro-RO"/>
        </w:rPr>
        <w:t>teritoriului</w:t>
      </w:r>
      <w:r w:rsidR="00A93525" w:rsidRPr="00A9352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şi urbanism , Oficiului de Cadastru </w:t>
      </w:r>
      <w:r w:rsidR="00A93525" w:rsidRPr="00A9352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93525" w:rsidRPr="00A9352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Publicitate Imobiliară </w:t>
      </w:r>
      <w:bookmarkStart w:id="1" w:name="_Hlk72399077"/>
      <w:r w:rsidRPr="00A9352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bookmarkEnd w:id="1"/>
      <w:r w:rsidRPr="00A93525">
        <w:rPr>
          <w:rFonts w:ascii="Bookman Old Style" w:eastAsia="Times New Roman" w:hAnsi="Bookman Old Style" w:cs="Times New Roman"/>
          <w:sz w:val="24"/>
          <w:szCs w:val="24"/>
          <w:lang w:val="ro-RO"/>
        </w:rPr>
        <w:t>şi Instituţiei Prefectului  Judeţul Buzău  în condiţiile şi termenele prevăzute de lege.</w:t>
      </w:r>
    </w:p>
    <w:p w14:paraId="1030B444" w14:textId="2FBB0646" w:rsidR="00570809" w:rsidRDefault="00570809" w:rsidP="00570809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14:paraId="34EC7349" w14:textId="77777777" w:rsidR="004F7670" w:rsidRPr="00A97F92" w:rsidRDefault="004F7670" w:rsidP="00570809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14:paraId="378046AE" w14:textId="061DBD14" w:rsidR="00570809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 </w:t>
      </w:r>
    </w:p>
    <w:p w14:paraId="3DEB6230" w14:textId="6BBDF877" w:rsidR="00A7680E" w:rsidRDefault="00A7680E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Nr.  </w:t>
      </w:r>
    </w:p>
    <w:p w14:paraId="6AC46DA6" w14:textId="77777777" w:rsidR="00A7680E" w:rsidRDefault="00A7680E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4F2460F8" w14:textId="77777777" w:rsidR="00570809" w:rsidRPr="00A7680E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1B4F63E5" w14:textId="27D1219C" w:rsidR="002E5240" w:rsidRPr="00A7680E" w:rsidRDefault="002E5240" w:rsidP="002E5240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        </w:t>
      </w:r>
      <w:r w:rsidR="006D0D96" w:rsidRPr="00A7680E">
        <w:rPr>
          <w:rFonts w:ascii="Bookman Old Style" w:eastAsia="Times New Roman" w:hAnsi="Bookman Old Style" w:cs="Times New Roman"/>
          <w:b/>
          <w:lang w:val="ro-RO"/>
        </w:rPr>
        <w:t>Ini</w:t>
      </w:r>
      <w:r w:rsidR="006D0D96" w:rsidRPr="00A7680E">
        <w:rPr>
          <w:rFonts w:ascii="Cambria" w:eastAsia="Times New Roman" w:hAnsi="Cambria" w:cs="Cambria"/>
          <w:b/>
          <w:lang w:val="ro-RO"/>
        </w:rPr>
        <w:t>ț</w:t>
      </w:r>
      <w:r w:rsidR="006D0D96" w:rsidRPr="00A7680E">
        <w:rPr>
          <w:rFonts w:ascii="Bookman Old Style" w:eastAsia="Times New Roman" w:hAnsi="Bookman Old Style" w:cs="Times New Roman"/>
          <w:b/>
          <w:lang w:val="ro-RO"/>
        </w:rPr>
        <w:t>iator</w:t>
      </w: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                                               </w:t>
      </w:r>
      <w:r w:rsidR="006D0D96" w:rsidRPr="00A7680E">
        <w:rPr>
          <w:rFonts w:ascii="Bookman Old Style" w:eastAsia="Times New Roman" w:hAnsi="Bookman Old Style" w:cs="Times New Roman"/>
          <w:b/>
          <w:lang w:val="ro-RO"/>
        </w:rPr>
        <w:t xml:space="preserve">           </w:t>
      </w:r>
      <w:r w:rsidR="00A7680E">
        <w:rPr>
          <w:rFonts w:ascii="Bookman Old Style" w:eastAsia="Times New Roman" w:hAnsi="Bookman Old Style" w:cs="Times New Roman"/>
          <w:b/>
          <w:lang w:val="ro-RO"/>
        </w:rPr>
        <w:t xml:space="preserve">           </w:t>
      </w: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Avizat  </w:t>
      </w:r>
    </w:p>
    <w:p w14:paraId="4FB7FD17" w14:textId="1F6119C4" w:rsidR="002E5240" w:rsidRPr="00A7680E" w:rsidRDefault="006D0D96" w:rsidP="002E524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         Primar </w:t>
      </w:r>
      <w:r w:rsidR="002E5240" w:rsidRPr="00A7680E">
        <w:rPr>
          <w:rFonts w:ascii="Bookman Old Style" w:eastAsia="Times New Roman" w:hAnsi="Bookman Old Style" w:cs="Times New Roman"/>
          <w:b/>
          <w:lang w:val="ro-RO"/>
        </w:rPr>
        <w:t xml:space="preserve">                                             </w:t>
      </w:r>
      <w:r w:rsidR="00A7680E">
        <w:rPr>
          <w:rFonts w:ascii="Bookman Old Style" w:eastAsia="Times New Roman" w:hAnsi="Bookman Old Style" w:cs="Times New Roman"/>
          <w:b/>
          <w:lang w:val="ro-RO"/>
        </w:rPr>
        <w:t xml:space="preserve">           </w:t>
      </w:r>
      <w:r w:rsidR="002E5240" w:rsidRPr="00A7680E">
        <w:rPr>
          <w:rFonts w:ascii="Bookman Old Style" w:eastAsia="Times New Roman" w:hAnsi="Bookman Old Style" w:cs="Times New Roman"/>
          <w:b/>
          <w:lang w:val="ro-RO"/>
        </w:rPr>
        <w:t>Secretar General U.A.T</w:t>
      </w:r>
    </w:p>
    <w:p w14:paraId="60753E56" w14:textId="77777777" w:rsidR="002E5240" w:rsidRPr="00A7680E" w:rsidRDefault="002E5240" w:rsidP="002E524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0CE54110" w14:textId="55971D30" w:rsidR="002E5240" w:rsidRPr="00A7680E" w:rsidRDefault="006D0D96" w:rsidP="002E524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Gherghiceanu Ion </w:t>
      </w:r>
      <w:r w:rsidR="002E5240" w:rsidRPr="00A7680E">
        <w:rPr>
          <w:rFonts w:ascii="Bookman Old Style" w:eastAsia="Times New Roman" w:hAnsi="Bookman Old Style" w:cs="Times New Roman"/>
          <w:b/>
          <w:lang w:val="ro-RO"/>
        </w:rPr>
        <w:t xml:space="preserve">                                         </w:t>
      </w: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      </w:t>
      </w:r>
      <w:r w:rsidR="00A7680E">
        <w:rPr>
          <w:rFonts w:ascii="Bookman Old Style" w:eastAsia="Times New Roman" w:hAnsi="Bookman Old Style" w:cs="Times New Roman"/>
          <w:b/>
          <w:lang w:val="ro-RO"/>
        </w:rPr>
        <w:t xml:space="preserve">      </w:t>
      </w:r>
      <w:r w:rsidR="002E5240" w:rsidRPr="00A7680E">
        <w:rPr>
          <w:rFonts w:ascii="Bookman Old Style" w:eastAsia="Times New Roman" w:hAnsi="Bookman Old Style" w:cs="Times New Roman"/>
          <w:b/>
          <w:lang w:val="ro-RO"/>
        </w:rPr>
        <w:t xml:space="preserve"> Meleghiuş Ioana </w:t>
      </w:r>
    </w:p>
    <w:p w14:paraId="51FDB1CB" w14:textId="77777777" w:rsidR="002E5240" w:rsidRPr="00A7680E" w:rsidRDefault="002E5240" w:rsidP="002E524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                                           </w:t>
      </w:r>
      <w:r w:rsidRPr="00A7680E">
        <w:rPr>
          <w:rFonts w:ascii="Bookman Old Style" w:eastAsia="Times New Roman" w:hAnsi="Bookman Old Style" w:cs="Times New Roman"/>
          <w:b/>
          <w:lang w:val="ro-RO"/>
        </w:rPr>
        <w:tab/>
        <w:t xml:space="preserve">                   </w:t>
      </w:r>
    </w:p>
    <w:p w14:paraId="41A8E92E" w14:textId="77777777" w:rsidR="00570809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08065072" w14:textId="77777777" w:rsidR="00570809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7548EADF" w14:textId="77777777" w:rsidR="00570809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74E4583A" w14:textId="4C128B05" w:rsidR="000B16BC" w:rsidRDefault="000B16BC"/>
    <w:p w14:paraId="7E6C0D90" w14:textId="125149D9" w:rsidR="00480CCA" w:rsidRDefault="00480CCA"/>
    <w:p w14:paraId="538AB91C" w14:textId="0BEC589E" w:rsidR="00480CCA" w:rsidRDefault="00480CCA"/>
    <w:p w14:paraId="05105907" w14:textId="5F341AC9" w:rsidR="00480CCA" w:rsidRDefault="00480CCA"/>
    <w:p w14:paraId="6CF48887" w14:textId="7C269861" w:rsidR="00480CCA" w:rsidRDefault="00480CCA"/>
    <w:p w14:paraId="6FB0AC75" w14:textId="67D50202" w:rsidR="00480CCA" w:rsidRDefault="00480CCA"/>
    <w:p w14:paraId="71BAEA27" w14:textId="2AB5DBCC" w:rsidR="00480CCA" w:rsidRDefault="00480CCA"/>
    <w:p w14:paraId="1DBDDDE1" w14:textId="17F5C021" w:rsidR="00480CCA" w:rsidRDefault="00480CCA"/>
    <w:p w14:paraId="49D87F17" w14:textId="11906BAD" w:rsidR="00480CCA" w:rsidRDefault="00480CCA"/>
    <w:p w14:paraId="6C7F88E9" w14:textId="73B45445" w:rsidR="00480CCA" w:rsidRDefault="00480CCA"/>
    <w:p w14:paraId="6811BE32" w14:textId="0BBA69FF" w:rsidR="00480CCA" w:rsidRDefault="00480CCA"/>
    <w:p w14:paraId="09810959" w14:textId="3650472A" w:rsidR="00480CCA" w:rsidRDefault="00480CCA"/>
    <w:p w14:paraId="40C6FA10" w14:textId="2C740F8E" w:rsidR="00480CCA" w:rsidRDefault="00480CCA"/>
    <w:p w14:paraId="7B8588F5" w14:textId="4CE41F0E" w:rsidR="00480CCA" w:rsidRDefault="00480CCA"/>
    <w:p w14:paraId="08B55668" w14:textId="2778C83A" w:rsidR="00480CCA" w:rsidRDefault="00480CCA"/>
    <w:p w14:paraId="5FA62053" w14:textId="77777777" w:rsidR="00501653" w:rsidRDefault="00501653"/>
    <w:p w14:paraId="6F9EE0A0" w14:textId="65F6AEF8" w:rsidR="00480CCA" w:rsidRPr="00B43605" w:rsidRDefault="00501653" w:rsidP="00480CC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</w:t>
      </w:r>
      <w:r w:rsidR="00480CCA"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="00480CCA"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480CC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480CC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480CC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 w:rsidR="00480C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64367F">
        <w:rPr>
          <w:rFonts w:ascii="Bookman Old Style" w:eastAsia="Times New Roman" w:hAnsi="Bookman Old Style" w:cs="Times New Roman"/>
          <w:sz w:val="24"/>
          <w:szCs w:val="24"/>
          <w:lang w:val="ro-RO"/>
        </w:rPr>
        <w:t>10 453 / 21.12.2021</w:t>
      </w:r>
    </w:p>
    <w:p w14:paraId="3D1C4460" w14:textId="77777777" w:rsidR="00480CCA" w:rsidRPr="00E3153A" w:rsidRDefault="00480CCA" w:rsidP="00480CC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FE129B" wp14:editId="4A1C9E5F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D3BE" w14:textId="77777777" w:rsidR="00480CCA" w:rsidRPr="003A1E1C" w:rsidRDefault="00480CCA" w:rsidP="00480CCA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275BFAC3" w14:textId="77777777" w:rsidR="00480CCA" w:rsidRPr="003A1E1C" w:rsidRDefault="00480CCA" w:rsidP="00480CCA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0EAFE369" w14:textId="77777777" w:rsidR="00480CCA" w:rsidRDefault="00480CCA" w:rsidP="00480CCA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B3DB16" w14:textId="77777777" w:rsidR="00480CCA" w:rsidRPr="003A1E1C" w:rsidRDefault="00480CCA" w:rsidP="00480CCA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AE88759" w14:textId="77777777" w:rsidR="00480CCA" w:rsidRPr="00445BF7" w:rsidRDefault="00480CCA" w:rsidP="00480CCA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9D4F8C" w14:textId="77777777" w:rsidR="00480CCA" w:rsidRDefault="00480CCA" w:rsidP="00480CCA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E129B" id="Rectangle 5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2DA4D3BE" w14:textId="77777777" w:rsidR="00480CCA" w:rsidRPr="003A1E1C" w:rsidRDefault="00480CCA" w:rsidP="00480CCA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275BFAC3" w14:textId="77777777" w:rsidR="00480CCA" w:rsidRPr="003A1E1C" w:rsidRDefault="00480CCA" w:rsidP="00480CCA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0EAFE369" w14:textId="77777777" w:rsidR="00480CCA" w:rsidRDefault="00480CCA" w:rsidP="00480CCA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B3DB16" w14:textId="77777777" w:rsidR="00480CCA" w:rsidRPr="003A1E1C" w:rsidRDefault="00480CCA" w:rsidP="00480CCA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AE88759" w14:textId="77777777" w:rsidR="00480CCA" w:rsidRPr="00445BF7" w:rsidRDefault="00480CCA" w:rsidP="00480CCA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759D4F8C" w14:textId="77777777" w:rsidR="00480CCA" w:rsidRDefault="00480CCA" w:rsidP="00480CCA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0077E03C" w14:textId="77777777" w:rsidR="00480CCA" w:rsidRPr="00E3153A" w:rsidRDefault="00480CCA" w:rsidP="00480CC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11E20A9B" w14:textId="77777777" w:rsidR="00480CCA" w:rsidRPr="00E3153A" w:rsidRDefault="00480CCA" w:rsidP="00480CC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27BDA79D" w14:textId="77777777" w:rsidR="00480CCA" w:rsidRPr="003A1E1C" w:rsidRDefault="00480CCA" w:rsidP="00480CC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2DF99C12" w14:textId="47E3C55C" w:rsidR="00480CCA" w:rsidRDefault="00480CCA" w:rsidP="00480CCA"/>
    <w:p w14:paraId="08173C35" w14:textId="77777777" w:rsidR="007256F7" w:rsidRDefault="007256F7" w:rsidP="00480CCA"/>
    <w:p w14:paraId="5BE53139" w14:textId="65A9BE6C" w:rsidR="00480CCA" w:rsidRPr="00920292" w:rsidRDefault="00651F1A" w:rsidP="00480CC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REFERAT   DE APROBARE </w:t>
      </w:r>
    </w:p>
    <w:p w14:paraId="029E2F44" w14:textId="5617B3A5" w:rsidR="00480CCA" w:rsidRPr="00BF1A0C" w:rsidRDefault="00480CCA" w:rsidP="00480CC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val="ro-RO"/>
        </w:rPr>
      </w:pPr>
      <w:r w:rsidRPr="00BF1A0C">
        <w:rPr>
          <w:rFonts w:ascii="Bookman Old Style" w:eastAsia="Times New Roman" w:hAnsi="Bookman Old Style" w:cs="Times New Roman"/>
          <w:b/>
        </w:rPr>
        <w:t xml:space="preserve"> </w:t>
      </w:r>
      <w:proofErr w:type="spellStart"/>
      <w:proofErr w:type="gramStart"/>
      <w:r w:rsidR="00651F1A" w:rsidRPr="00BF1A0C">
        <w:rPr>
          <w:rFonts w:ascii="Bookman Old Style" w:eastAsia="Times New Roman" w:hAnsi="Bookman Old Style" w:cs="Times New Roman"/>
          <w:b/>
        </w:rPr>
        <w:t>P</w:t>
      </w:r>
      <w:r w:rsidRPr="00BF1A0C">
        <w:rPr>
          <w:rFonts w:ascii="Bookman Old Style" w:eastAsia="Times New Roman" w:hAnsi="Bookman Old Style" w:cs="Times New Roman"/>
          <w:b/>
        </w:rPr>
        <w:t>roiect</w:t>
      </w:r>
      <w:proofErr w:type="spellEnd"/>
      <w:r w:rsidR="00651F1A" w:rsidRPr="00BF1A0C">
        <w:rPr>
          <w:rFonts w:ascii="Bookman Old Style" w:eastAsia="Times New Roman" w:hAnsi="Bookman Old Style" w:cs="Times New Roman"/>
          <w:b/>
        </w:rPr>
        <w:t xml:space="preserve"> </w:t>
      </w:r>
      <w:r w:rsidRPr="00BF1A0C">
        <w:rPr>
          <w:rFonts w:ascii="Bookman Old Style" w:eastAsia="Times New Roman" w:hAnsi="Bookman Old Style" w:cs="Times New Roman"/>
          <w:b/>
        </w:rPr>
        <w:t xml:space="preserve"> de</w:t>
      </w:r>
      <w:proofErr w:type="gramEnd"/>
      <w:r w:rsidRPr="00BF1A0C">
        <w:rPr>
          <w:rFonts w:ascii="Bookman Old Style" w:eastAsia="Times New Roman" w:hAnsi="Bookman Old Style" w:cs="Times New Roman"/>
          <w:b/>
        </w:rPr>
        <w:t xml:space="preserve"> </w:t>
      </w:r>
      <w:proofErr w:type="spellStart"/>
      <w:r w:rsidRPr="00BF1A0C">
        <w:rPr>
          <w:rFonts w:ascii="Bookman Old Style" w:eastAsia="Times New Roman" w:hAnsi="Bookman Old Style" w:cs="Times New Roman"/>
          <w:b/>
        </w:rPr>
        <w:t>hotărâre</w:t>
      </w:r>
      <w:proofErr w:type="spellEnd"/>
      <w:r w:rsidRPr="00BF1A0C">
        <w:rPr>
          <w:rFonts w:ascii="Bookman Old Style" w:eastAsia="Times New Roman" w:hAnsi="Bookman Old Style" w:cs="Times New Roman"/>
        </w:rPr>
        <w:t xml:space="preserve"> </w:t>
      </w:r>
      <w:r w:rsidRPr="00BF1A0C">
        <w:rPr>
          <w:rFonts w:ascii="Bookman Old Style" w:eastAsia="Times New Roman" w:hAnsi="Bookman Old Style" w:cs="Times New Roman"/>
          <w:b/>
          <w:lang w:val="ro-RO"/>
        </w:rPr>
        <w:t xml:space="preserve"> privind  aprobare Plan Urbanistic Zonal  şi Regulament  Local aferent pentru  </w:t>
      </w:r>
      <w:r w:rsidRPr="00BF1A0C">
        <w:rPr>
          <w:rFonts w:ascii="Bookman Old Style" w:eastAsia="Times New Roman" w:hAnsi="Bookman Old Style" w:cs="Times New Roman"/>
          <w:lang w:val="ro-RO"/>
        </w:rPr>
        <w:t>”</w:t>
      </w:r>
      <w:r w:rsidR="005A57CE" w:rsidRPr="00BF1A0C">
        <w:rPr>
          <w:rFonts w:ascii="Bookman Old Style" w:eastAsia="Times New Roman" w:hAnsi="Bookman Old Style" w:cs="Times New Roman"/>
          <w:b/>
          <w:lang w:val="ro-RO"/>
        </w:rPr>
        <w:t>Desfiin</w:t>
      </w:r>
      <w:r w:rsidR="005A57CE" w:rsidRPr="00BF1A0C">
        <w:rPr>
          <w:rFonts w:ascii="Cambria" w:eastAsia="Times New Roman" w:hAnsi="Cambria" w:cs="Cambria"/>
          <w:b/>
          <w:lang w:val="ro-RO"/>
        </w:rPr>
        <w:t>ț</w:t>
      </w:r>
      <w:r w:rsidR="005A57CE" w:rsidRPr="00BF1A0C">
        <w:rPr>
          <w:rFonts w:ascii="Bookman Old Style" w:eastAsia="Times New Roman" w:hAnsi="Bookman Old Style" w:cs="Times New Roman"/>
          <w:b/>
          <w:lang w:val="ro-RO"/>
        </w:rPr>
        <w:t>are  construc</w:t>
      </w:r>
      <w:r w:rsidR="005A57CE" w:rsidRPr="00BF1A0C">
        <w:rPr>
          <w:rFonts w:ascii="Cambria" w:eastAsia="Times New Roman" w:hAnsi="Cambria" w:cs="Cambria"/>
          <w:b/>
          <w:lang w:val="ro-RO"/>
        </w:rPr>
        <w:t>ț</w:t>
      </w:r>
      <w:r w:rsidR="005A57CE" w:rsidRPr="00BF1A0C">
        <w:rPr>
          <w:rFonts w:ascii="Bookman Old Style" w:eastAsia="Times New Roman" w:hAnsi="Bookman Old Style" w:cs="Times New Roman"/>
          <w:b/>
          <w:lang w:val="ro-RO"/>
        </w:rPr>
        <w:t xml:space="preserve">ii existente  pe teren  proprietate  </w:t>
      </w:r>
      <w:r w:rsidR="005A57CE" w:rsidRPr="00BF1A0C">
        <w:rPr>
          <w:rFonts w:ascii="Cambria" w:eastAsia="Times New Roman" w:hAnsi="Cambria" w:cs="Cambria"/>
          <w:b/>
          <w:lang w:val="ro-RO"/>
        </w:rPr>
        <w:t>ș</w:t>
      </w:r>
      <w:r w:rsidR="005A57CE" w:rsidRPr="00BF1A0C">
        <w:rPr>
          <w:rFonts w:ascii="Bookman Old Style" w:eastAsia="Times New Roman" w:hAnsi="Bookman Old Style" w:cs="Times New Roman"/>
          <w:b/>
          <w:lang w:val="ro-RO"/>
        </w:rPr>
        <w:t xml:space="preserve">i construire  Centru Comercial, gospodărie de apă  </w:t>
      </w:r>
      <w:r w:rsidR="005A57CE" w:rsidRPr="00BF1A0C">
        <w:rPr>
          <w:rFonts w:ascii="Cambria" w:eastAsia="Times New Roman" w:hAnsi="Cambria" w:cs="Cambria"/>
          <w:b/>
          <w:lang w:val="ro-RO"/>
        </w:rPr>
        <w:t>ș</w:t>
      </w:r>
      <w:r w:rsidR="005A57CE" w:rsidRPr="00BF1A0C">
        <w:rPr>
          <w:rFonts w:ascii="Bookman Old Style" w:eastAsia="Times New Roman" w:hAnsi="Bookman Old Style" w:cs="Times New Roman"/>
          <w:b/>
          <w:lang w:val="ro-RO"/>
        </w:rPr>
        <w:t xml:space="preserve">i </w:t>
      </w:r>
      <w:r w:rsidR="005A57CE" w:rsidRPr="00BF1A0C">
        <w:rPr>
          <w:rFonts w:ascii="Bookman Old Style" w:eastAsia="Times New Roman" w:hAnsi="Bookman Old Style" w:cs="Bookman Old Style"/>
          <w:b/>
          <w:lang w:val="ro-RO"/>
        </w:rPr>
        <w:t>î</w:t>
      </w:r>
      <w:r w:rsidR="005A57CE" w:rsidRPr="00BF1A0C">
        <w:rPr>
          <w:rFonts w:ascii="Bookman Old Style" w:eastAsia="Times New Roman" w:hAnsi="Bookman Old Style" w:cs="Times New Roman"/>
          <w:b/>
          <w:lang w:val="ro-RO"/>
        </w:rPr>
        <w:t>mprejmuire, racordare la utilită</w:t>
      </w:r>
      <w:r w:rsidR="005A57CE" w:rsidRPr="00BF1A0C">
        <w:rPr>
          <w:rFonts w:ascii="Cambria" w:eastAsia="Times New Roman" w:hAnsi="Cambria" w:cs="Cambria"/>
          <w:b/>
          <w:lang w:val="ro-RO"/>
        </w:rPr>
        <w:t>ț</w:t>
      </w:r>
      <w:r w:rsidR="005A57CE" w:rsidRPr="00BF1A0C">
        <w:rPr>
          <w:rFonts w:ascii="Bookman Old Style" w:eastAsia="Times New Roman" w:hAnsi="Bookman Old Style" w:cs="Times New Roman"/>
          <w:b/>
          <w:lang w:val="ro-RO"/>
        </w:rPr>
        <w:t xml:space="preserve">i, amenajare parcare, amenajare acces </w:t>
      </w:r>
      <w:r w:rsidR="005A57CE" w:rsidRPr="00BF1A0C">
        <w:rPr>
          <w:rFonts w:ascii="Cambria" w:eastAsia="Times New Roman" w:hAnsi="Cambria" w:cs="Cambria"/>
          <w:b/>
          <w:lang w:val="ro-RO"/>
        </w:rPr>
        <w:t>ș</w:t>
      </w:r>
      <w:r w:rsidR="005A57CE" w:rsidRPr="00BF1A0C">
        <w:rPr>
          <w:rFonts w:ascii="Bookman Old Style" w:eastAsia="Times New Roman" w:hAnsi="Bookman Old Style" w:cs="Times New Roman"/>
          <w:b/>
          <w:lang w:val="ro-RO"/>
        </w:rPr>
        <w:t>i amplasare  mijloace publicitare,  str. A.I.Cuza, ora</w:t>
      </w:r>
      <w:r w:rsidR="005A57CE" w:rsidRPr="00BF1A0C">
        <w:rPr>
          <w:rFonts w:ascii="Cambria" w:eastAsia="Times New Roman" w:hAnsi="Cambria" w:cs="Cambria"/>
          <w:b/>
          <w:lang w:val="ro-RO"/>
        </w:rPr>
        <w:t>ș</w:t>
      </w:r>
      <w:r w:rsidR="005A57CE" w:rsidRPr="00BF1A0C">
        <w:rPr>
          <w:rFonts w:ascii="Bookman Old Style" w:eastAsia="Times New Roman" w:hAnsi="Bookman Old Style" w:cs="Cambria"/>
          <w:b/>
          <w:lang w:val="ro-RO"/>
        </w:rPr>
        <w:t xml:space="preserve">ul </w:t>
      </w:r>
      <w:r w:rsidR="005A57CE" w:rsidRPr="00BF1A0C">
        <w:rPr>
          <w:rFonts w:ascii="Bookman Old Style" w:eastAsia="Times New Roman" w:hAnsi="Bookman Old Style" w:cs="Times New Roman"/>
          <w:b/>
          <w:lang w:val="ro-RO"/>
        </w:rPr>
        <w:t xml:space="preserve"> Pătârlagele, Jude</w:t>
      </w:r>
      <w:r w:rsidR="005A57CE" w:rsidRPr="00BF1A0C">
        <w:rPr>
          <w:rFonts w:ascii="Cambria" w:eastAsia="Times New Roman" w:hAnsi="Cambria" w:cs="Cambria"/>
          <w:b/>
          <w:lang w:val="ro-RO"/>
        </w:rPr>
        <w:t>ț</w:t>
      </w:r>
      <w:r w:rsidR="005A57CE" w:rsidRPr="00BF1A0C">
        <w:rPr>
          <w:rFonts w:ascii="Bookman Old Style" w:eastAsia="Times New Roman" w:hAnsi="Bookman Old Style" w:cs="Times New Roman"/>
          <w:b/>
          <w:lang w:val="ro-RO"/>
        </w:rPr>
        <w:t>ul Buzău”</w:t>
      </w:r>
    </w:p>
    <w:p w14:paraId="3C7CD4CC" w14:textId="77777777" w:rsidR="00480CCA" w:rsidRPr="00920292" w:rsidRDefault="00480CCA" w:rsidP="00480CC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0987ED84" w14:textId="77777777" w:rsidR="00480CCA" w:rsidRPr="00920292" w:rsidRDefault="00480CCA" w:rsidP="00725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2E95116" w14:textId="41C8FB62" w:rsidR="00480CCA" w:rsidRPr="007256F7" w:rsidRDefault="00480CCA" w:rsidP="007256F7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20292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 şi delegaţi săteşti,</w:t>
      </w:r>
    </w:p>
    <w:p w14:paraId="7BD8B1A0" w14:textId="77777777" w:rsidR="00480CCA" w:rsidRPr="00920292" w:rsidRDefault="00480CCA" w:rsidP="00480CCA">
      <w:pPr>
        <w:tabs>
          <w:tab w:val="left" w:pos="1275"/>
        </w:tabs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14:paraId="4323320C" w14:textId="45A2F1A7" w:rsidR="00480CCA" w:rsidRDefault="00480CCA" w:rsidP="00BF1A0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920292"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proofErr w:type="spellStart"/>
      <w:r w:rsidRPr="00920292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9202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0292">
        <w:rPr>
          <w:rFonts w:ascii="Bookman Old Style" w:eastAsia="Times New Roman" w:hAnsi="Bookman Old Style" w:cs="Times New Roman"/>
          <w:sz w:val="24"/>
          <w:szCs w:val="24"/>
        </w:rPr>
        <w:t>conformitate</w:t>
      </w:r>
      <w:proofErr w:type="spellEnd"/>
      <w:r w:rsidRPr="00920292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920292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 w:rsidRPr="009202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0292">
        <w:rPr>
          <w:rFonts w:ascii="Bookman Old Style" w:eastAsia="Times New Roman" w:hAnsi="Bookman Old Style" w:cs="Times New Roman"/>
          <w:sz w:val="24"/>
          <w:szCs w:val="24"/>
        </w:rPr>
        <w:t>Leg</w:t>
      </w:r>
      <w:r>
        <w:rPr>
          <w:rFonts w:ascii="Bookman Old Style" w:eastAsia="Times New Roman" w:hAnsi="Bookman Old Style" w:cs="Times New Roman"/>
          <w:sz w:val="24"/>
          <w:szCs w:val="24"/>
        </w:rPr>
        <w:t>ii</w:t>
      </w:r>
      <w:proofErr w:type="spellEnd"/>
      <w:r w:rsidRPr="00920292">
        <w:rPr>
          <w:rFonts w:ascii="Bookman Old Style" w:eastAsia="Times New Roman" w:hAnsi="Bookman Old Style" w:cs="Times New Roman"/>
          <w:sz w:val="24"/>
          <w:szCs w:val="24"/>
        </w:rPr>
        <w:t xml:space="preserve"> nr. 350/2001 </w:t>
      </w:r>
      <w:proofErr w:type="spellStart"/>
      <w:r w:rsidRPr="00920292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9202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0292">
        <w:rPr>
          <w:rFonts w:ascii="Bookman Old Style" w:eastAsia="Times New Roman" w:hAnsi="Bookman Old Style" w:cs="Times New Roman"/>
          <w:sz w:val="24"/>
          <w:szCs w:val="24"/>
        </w:rPr>
        <w:t>amenjarea</w:t>
      </w:r>
      <w:proofErr w:type="spellEnd"/>
      <w:r w:rsidRPr="009202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0292">
        <w:rPr>
          <w:rFonts w:ascii="Bookman Old Style" w:eastAsia="Times New Roman" w:hAnsi="Bookman Old Style" w:cs="Times New Roman"/>
          <w:sz w:val="24"/>
          <w:szCs w:val="24"/>
        </w:rPr>
        <w:t>teritoriului</w:t>
      </w:r>
      <w:proofErr w:type="spellEnd"/>
      <w:r w:rsidRPr="009202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0292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9202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Pr="00920292">
        <w:rPr>
          <w:rFonts w:ascii="Bookman Old Style" w:eastAsia="Times New Roman" w:hAnsi="Bookman Old Style" w:cs="Times New Roman"/>
          <w:sz w:val="24"/>
          <w:szCs w:val="24"/>
        </w:rPr>
        <w:t>urbanism</w:t>
      </w:r>
      <w:r w:rsidRPr="006E4B38">
        <w:rPr>
          <w:rFonts w:ascii="Courier New" w:hAnsi="Courier New" w:cs="Courier New"/>
          <w:color w:val="0000FF"/>
        </w:rPr>
        <w:t xml:space="preserve"> </w:t>
      </w:r>
      <w:r w:rsidR="005A57CE"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proofErr w:type="gramEnd"/>
      <w:r w:rsidR="005A57CE" w:rsidRPr="005A57C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</w:t>
      </w:r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ocumentaţiile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amenajare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teritoriului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sau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urbanism, elaborate conform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legislaţiei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vigoare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care au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avizele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acordurile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prevăzute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lege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solicitate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certificatul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urbanism, se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promovează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către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primar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vederea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aprobării</w:t>
      </w:r>
      <w:proofErr w:type="spellEnd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E4B38">
        <w:rPr>
          <w:rFonts w:ascii="Bookman Old Style" w:hAnsi="Bookman Old Style" w:cs="Courier New"/>
          <w:color w:val="000000" w:themeColor="text1"/>
          <w:sz w:val="24"/>
          <w:szCs w:val="24"/>
        </w:rPr>
        <w:t>pr</w:t>
      </w:r>
      <w:r>
        <w:rPr>
          <w:rFonts w:ascii="Bookman Old Style" w:hAnsi="Bookman Old Style" w:cs="Courier New"/>
          <w:color w:val="000000" w:themeColor="text1"/>
          <w:sz w:val="24"/>
          <w:szCs w:val="24"/>
        </w:rPr>
        <w:t>in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hotărâre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local.</w:t>
      </w:r>
    </w:p>
    <w:p w14:paraId="3AD0D86A" w14:textId="21C5CFF1" w:rsidR="00480CCA" w:rsidRPr="00480CCA" w:rsidRDefault="00480CCA" w:rsidP="00BF1A0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Planul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urbanistic zonal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este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instrumentul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planificare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urbană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reglementare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specifică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se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coordonează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dezvoltarea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urbanistică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integrată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unor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zone din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localitate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caracterizate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printr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-un grad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ridicat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complexitate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sau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printr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-o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dinamică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urbană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accentuată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Planul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urbanistic zonal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asigură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corelarea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programelor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dezvoltare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urbană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integrată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zonei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>Planul</w:t>
      </w:r>
      <w:proofErr w:type="spellEnd"/>
      <w:r w:rsidRPr="00480CCA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urbanistic general.</w:t>
      </w:r>
    </w:p>
    <w:p w14:paraId="1C61CE38" w14:textId="153B40FC" w:rsidR="00063FF1" w:rsidRPr="00063FF1" w:rsidRDefault="00480CCA" w:rsidP="00BF1A0C">
      <w:pPr>
        <w:tabs>
          <w:tab w:val="left" w:pos="0"/>
        </w:tabs>
        <w:spacing w:after="0" w:line="240" w:lineRule="auto"/>
        <w:ind w:left="-18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920292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9202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80CCA">
        <w:rPr>
          <w:rFonts w:ascii="Bookman Old Style" w:eastAsia="Times New Roman" w:hAnsi="Bookman Old Style" w:cs="Times New Roman"/>
          <w:sz w:val="24"/>
          <w:szCs w:val="24"/>
        </w:rPr>
        <w:t xml:space="preserve">Prin </w:t>
      </w:r>
      <w:proofErr w:type="spellStart"/>
      <w:r w:rsidRPr="00480CCA">
        <w:rPr>
          <w:rFonts w:ascii="Bookman Old Style" w:eastAsia="Times New Roman" w:hAnsi="Bookman Old Style" w:cs="Times New Roman"/>
          <w:sz w:val="24"/>
          <w:szCs w:val="24"/>
        </w:rPr>
        <w:t>cererea</w:t>
      </w:r>
      <w:proofErr w:type="spellEnd"/>
      <w:r w:rsidRPr="00480CC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80CCA">
        <w:rPr>
          <w:rFonts w:ascii="Bookman Old Style" w:eastAsia="Times New Roman" w:hAnsi="Bookman Old Style" w:cs="Times New Roman"/>
          <w:sz w:val="24"/>
          <w:szCs w:val="24"/>
        </w:rPr>
        <w:t>înregistrată</w:t>
      </w:r>
      <w:proofErr w:type="spellEnd"/>
      <w:r w:rsidRPr="00480CCA">
        <w:rPr>
          <w:rFonts w:ascii="Bookman Old Style" w:eastAsia="Times New Roman" w:hAnsi="Bookman Old Style" w:cs="Times New Roman"/>
          <w:sz w:val="24"/>
          <w:szCs w:val="24"/>
        </w:rPr>
        <w:t xml:space="preserve"> la nr. </w:t>
      </w:r>
      <w:r w:rsidR="0064367F" w:rsidRPr="0064367F">
        <w:rPr>
          <w:rFonts w:ascii="Bookman Old Style" w:eastAsia="Times New Roman" w:hAnsi="Bookman Old Style" w:cs="Times New Roman"/>
        </w:rPr>
        <w:t>10 403 / 20.12.2021</w:t>
      </w:r>
      <w:r w:rsidR="00D77D22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proofErr w:type="spellStart"/>
      <w:r w:rsidR="0064367F">
        <w:rPr>
          <w:rFonts w:ascii="Bookman Old Style" w:eastAsia="Times New Roman" w:hAnsi="Bookman Old Style" w:cs="Times New Roman"/>
          <w:sz w:val="24"/>
          <w:szCs w:val="24"/>
        </w:rPr>
        <w:t>reprezentan</w:t>
      </w:r>
      <w:r w:rsidR="0064367F">
        <w:rPr>
          <w:rFonts w:ascii="Cambria" w:eastAsia="Times New Roman" w:hAnsi="Cambria" w:cs="Times New Roman"/>
          <w:sz w:val="24"/>
          <w:szCs w:val="24"/>
        </w:rPr>
        <w:t>ții</w:t>
      </w:r>
      <w:proofErr w:type="spellEnd"/>
      <w:r w:rsidR="0064367F">
        <w:rPr>
          <w:rFonts w:ascii="Cambria" w:eastAsia="Times New Roman" w:hAnsi="Cambria" w:cs="Times New Roman"/>
          <w:sz w:val="24"/>
          <w:szCs w:val="24"/>
        </w:rPr>
        <w:t xml:space="preserve">  </w:t>
      </w:r>
      <w:r w:rsidR="0064367F">
        <w:rPr>
          <w:rFonts w:ascii="Bookman Old Style" w:eastAsia="Times New Roman" w:hAnsi="Bookman Old Style" w:cs="Times New Roman"/>
          <w:sz w:val="24"/>
          <w:szCs w:val="24"/>
          <w:lang w:val="ro-RO"/>
        </w:rPr>
        <w:t>S.C. LIDL ROM</w:t>
      </w:r>
      <w:r w:rsidR="0064367F">
        <w:rPr>
          <w:rFonts w:ascii="Cambria" w:eastAsia="Times New Roman" w:hAnsi="Cambria" w:cs="Times New Roman"/>
          <w:sz w:val="24"/>
          <w:szCs w:val="24"/>
          <w:lang w:val="ro-RO"/>
        </w:rPr>
        <w:t>Â</w:t>
      </w:r>
      <w:r w:rsidR="0064367F">
        <w:rPr>
          <w:rFonts w:ascii="Bookman Old Style" w:eastAsia="Times New Roman" w:hAnsi="Bookman Old Style" w:cs="Times New Roman"/>
          <w:sz w:val="24"/>
          <w:szCs w:val="24"/>
          <w:lang w:val="ro-RO"/>
        </w:rPr>
        <w:t>NIA S.C.S   împuternicit</w:t>
      </w:r>
      <w:r w:rsidR="0064367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prin procura notarială  nr.1788 / 30.09.2020 </w:t>
      </w:r>
      <w:r w:rsidR="0064367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4367F"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4367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 către </w:t>
      </w:r>
      <w:r w:rsidR="0064367F"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S.C. A</w:t>
      </w:r>
      <w:r w:rsidR="0064367F">
        <w:rPr>
          <w:rFonts w:ascii="Bookman Old Style" w:eastAsia="Times New Roman" w:hAnsi="Bookman Old Style" w:cs="Times New Roman"/>
          <w:sz w:val="24"/>
          <w:szCs w:val="24"/>
          <w:lang w:val="ro-RO"/>
        </w:rPr>
        <w:t>N</w:t>
      </w:r>
      <w:r w:rsidR="0064367F"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>DY  LEMN  PREST S.R.L</w:t>
      </w:r>
      <w:r w:rsidR="00063FF1"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</w:t>
      </w:r>
      <w:r w:rsidR="009C452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80CCA">
        <w:rPr>
          <w:rFonts w:ascii="Bookman Old Style" w:eastAsia="Times New Roman" w:hAnsi="Bookman Old Style" w:cs="Times New Roman"/>
          <w:sz w:val="24"/>
          <w:szCs w:val="24"/>
        </w:rPr>
        <w:t>solicită</w:t>
      </w:r>
      <w:proofErr w:type="spellEnd"/>
      <w:r w:rsidRPr="00480CC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D77D22">
        <w:rPr>
          <w:rFonts w:ascii="Bookman Old Style" w:eastAsia="Times New Roman" w:hAnsi="Bookman Old Style" w:cs="Times New Roman"/>
          <w:sz w:val="24"/>
          <w:szCs w:val="24"/>
        </w:rPr>
        <w:t>C</w:t>
      </w:r>
      <w:r w:rsidRPr="00480CCA">
        <w:rPr>
          <w:rFonts w:ascii="Bookman Old Style" w:eastAsia="Times New Roman" w:hAnsi="Bookman Old Style" w:cs="Times New Roman"/>
          <w:sz w:val="24"/>
          <w:szCs w:val="24"/>
        </w:rPr>
        <w:t>onsiliului</w:t>
      </w:r>
      <w:proofErr w:type="spellEnd"/>
      <w:r w:rsidRPr="00480CC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77D22">
        <w:rPr>
          <w:rFonts w:ascii="Bookman Old Style" w:eastAsia="Times New Roman" w:hAnsi="Bookman Old Style" w:cs="Times New Roman"/>
          <w:sz w:val="24"/>
          <w:szCs w:val="24"/>
        </w:rPr>
        <w:t>L</w:t>
      </w:r>
      <w:r w:rsidRPr="00480CCA">
        <w:rPr>
          <w:rFonts w:ascii="Bookman Old Style" w:eastAsia="Times New Roman" w:hAnsi="Bookman Old Style" w:cs="Times New Roman"/>
          <w:sz w:val="24"/>
          <w:szCs w:val="24"/>
        </w:rPr>
        <w:t xml:space="preserve">ocal  </w:t>
      </w:r>
      <w:r w:rsidRPr="00480C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aprobarea Planului  Urbanistic Zonal  şi a Regulamentului Local aferent pentru </w:t>
      </w:r>
      <w:r w:rsidR="00063FF1" w:rsidRPr="00063FF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”Desfiin</w:t>
      </w:r>
      <w:r w:rsidR="00063FF1" w:rsidRPr="00063FF1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="00063FF1" w:rsidRPr="00063FF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are  construc</w:t>
      </w:r>
      <w:r w:rsidR="00063FF1" w:rsidRPr="00063FF1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="00063FF1" w:rsidRPr="00063FF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ii existente  pe teren  proprietate  </w:t>
      </w:r>
      <w:r w:rsidR="00063FF1" w:rsidRPr="00063FF1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063FF1" w:rsidRPr="00063FF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i construire  Centru Comercial, gospodărie de apă  </w:t>
      </w:r>
      <w:r w:rsidR="00063FF1" w:rsidRPr="00063FF1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063FF1" w:rsidRPr="00063FF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i </w:t>
      </w:r>
      <w:r w:rsidR="00063FF1" w:rsidRPr="00063FF1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î</w:t>
      </w:r>
      <w:r w:rsidR="00063FF1" w:rsidRPr="00063FF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mprejmuire, racordare la utilită</w:t>
      </w:r>
      <w:r w:rsidR="00063FF1" w:rsidRPr="00063FF1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="00063FF1" w:rsidRPr="00063FF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i, amenajare parcare, amenajare acces </w:t>
      </w:r>
      <w:r w:rsidR="00063FF1" w:rsidRPr="00063FF1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063FF1" w:rsidRPr="00063FF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i amplasare  mijloace publicitare ” </w:t>
      </w:r>
      <w:r w:rsidR="00063FF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.</w:t>
      </w:r>
      <w:r w:rsidR="00063FF1" w:rsidRPr="00063FF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</w:p>
    <w:p w14:paraId="08FF9DF4" w14:textId="05233B77" w:rsidR="009A6960" w:rsidRPr="00BF1A0C" w:rsidRDefault="00480CCA" w:rsidP="00BF1A0C">
      <w:pPr>
        <w:tabs>
          <w:tab w:val="left" w:pos="0"/>
        </w:tabs>
        <w:spacing w:after="0" w:line="240" w:lineRule="auto"/>
        <w:ind w:left="-18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202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Terenul</w:t>
      </w:r>
      <w:r w:rsidR="00090AA4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90AA4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ce</w:t>
      </w:r>
      <w:r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face obiectul acestui plan</w:t>
      </w:r>
      <w:r w:rsidR="00090AA4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este</w:t>
      </w:r>
      <w:r w:rsidR="00063FF1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situat în ora</w:t>
      </w:r>
      <w:r w:rsidR="00063FF1" w:rsidRPr="00BF1A0C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063FF1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ul  P</w:t>
      </w:r>
      <w:r w:rsidR="00063FF1" w:rsidRPr="00BF1A0C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063FF1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="00063FF1" w:rsidRPr="00BF1A0C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="00063FF1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rlagele, </w:t>
      </w:r>
      <w:r w:rsidR="00063FF1" w:rsidRPr="00BF1A0C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str. A.I.Cuza</w:t>
      </w:r>
      <w:r w:rsidR="001F2E38" w:rsidRPr="00BF1A0C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,</w:t>
      </w:r>
      <w:r w:rsidR="00C249C3" w:rsidRPr="00BF1A0C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="007256F7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nr. 75,</w:t>
      </w:r>
      <w:r w:rsidR="00AA5157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90AA4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înscris în Cartea Funciară  nr. 23 </w:t>
      </w:r>
      <w:r w:rsidR="00044808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089</w:t>
      </w:r>
      <w:r w:rsidR="00090AA4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nr. cadastral </w:t>
      </w:r>
      <w:r w:rsidR="00044808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23</w:t>
      </w:r>
      <w:r w:rsidR="009C4521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44808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089</w:t>
      </w:r>
      <w:r w:rsidR="00090AA4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FD3849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în suprafaţă  de</w:t>
      </w:r>
      <w:r w:rsidR="00D77D22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044808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16 121</w:t>
      </w:r>
      <w:r w:rsidR="00A77DB4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AA5157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m.p,  cu</w:t>
      </w:r>
      <w:r w:rsidR="009A6960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următoarele </w:t>
      </w:r>
      <w:r w:rsidR="00AA5157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vecinătă</w:t>
      </w:r>
      <w:r w:rsidR="00AA5157" w:rsidRPr="00BF1A0C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AA5157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i</w:t>
      </w:r>
      <w:r w:rsidR="009A6960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:</w:t>
      </w:r>
    </w:p>
    <w:p w14:paraId="4C81A1FC" w14:textId="77777777" w:rsidR="009C4521" w:rsidRPr="00BF1A0C" w:rsidRDefault="00AA5157" w:rsidP="00BF1A0C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</w:pPr>
      <w:r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Nord </w:t>
      </w:r>
      <w:r w:rsidR="004A0538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–</w:t>
      </w:r>
      <w:r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9C4521"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 xml:space="preserve">terenuri </w:t>
      </w:r>
      <w:r w:rsidR="004A0538"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 xml:space="preserve"> </w:t>
      </w:r>
      <w:r w:rsidR="009C4521"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 xml:space="preserve">proprietate privată  </w:t>
      </w:r>
      <w:r w:rsidR="009C4521" w:rsidRPr="00BF1A0C">
        <w:rPr>
          <w:rFonts w:ascii="Cambria" w:eastAsia="Times New Roman" w:hAnsi="Cambria" w:cs="Cambria"/>
          <w:i/>
          <w:iCs/>
          <w:sz w:val="24"/>
          <w:szCs w:val="24"/>
          <w:lang w:val="ro-RO"/>
        </w:rPr>
        <w:t>ș</w:t>
      </w:r>
      <w:r w:rsidR="009C4521"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>i proprietate  publică ;</w:t>
      </w:r>
    </w:p>
    <w:p w14:paraId="2D3829C7" w14:textId="77777777" w:rsidR="009C4521" w:rsidRPr="00BF1A0C" w:rsidRDefault="009C4521" w:rsidP="00BF1A0C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</w:pPr>
      <w:r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>l</w:t>
      </w:r>
      <w:r w:rsidR="00AA5157"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 xml:space="preserve">a Vest – </w:t>
      </w:r>
      <w:r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>teren domeniu public</w:t>
      </w:r>
      <w:r w:rsidR="00AA5157"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 xml:space="preserve">;  </w:t>
      </w:r>
    </w:p>
    <w:p w14:paraId="5C4124FD" w14:textId="75454680" w:rsidR="009C4521" w:rsidRPr="00BF1A0C" w:rsidRDefault="00AA5157" w:rsidP="00BF1A0C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</w:pPr>
      <w:r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 xml:space="preserve">la Est – </w:t>
      </w:r>
      <w:r w:rsidR="009C4521"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>D.N. 10</w:t>
      </w:r>
      <w:r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>;</w:t>
      </w:r>
    </w:p>
    <w:p w14:paraId="3570B08C" w14:textId="132F4DB7" w:rsidR="00480CCA" w:rsidRPr="00BF1A0C" w:rsidRDefault="00AA5157" w:rsidP="00BF1A0C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</w:pPr>
      <w:r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 xml:space="preserve"> la Sud – </w:t>
      </w:r>
      <w:r w:rsidR="00BF1A0C"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 xml:space="preserve">terenuri  proprietate publică  </w:t>
      </w:r>
      <w:r w:rsidR="00BF1A0C" w:rsidRPr="00BF1A0C">
        <w:rPr>
          <w:rFonts w:ascii="Cambria" w:eastAsia="Times New Roman" w:hAnsi="Cambria" w:cs="Cambria"/>
          <w:i/>
          <w:iCs/>
          <w:sz w:val="24"/>
          <w:szCs w:val="24"/>
          <w:lang w:val="ro-RO"/>
        </w:rPr>
        <w:t>ș</w:t>
      </w:r>
      <w:r w:rsidR="00BF1A0C" w:rsidRPr="00BF1A0C">
        <w:rPr>
          <w:rFonts w:ascii="Bookman Old Style" w:eastAsia="Times New Roman" w:hAnsi="Bookman Old Style" w:cs="Times New Roman"/>
          <w:i/>
          <w:iCs/>
          <w:sz w:val="24"/>
          <w:szCs w:val="24"/>
          <w:lang w:val="ro-RO"/>
        </w:rPr>
        <w:t xml:space="preserve">i  proprietate privată. </w:t>
      </w:r>
    </w:p>
    <w:p w14:paraId="32AA76AD" w14:textId="535EB640" w:rsidR="00D77D22" w:rsidRPr="00BF1A0C" w:rsidRDefault="00480CCA" w:rsidP="00BF1A0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Având în vedere cele prezentate</w:t>
      </w:r>
      <w:r w:rsid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vă rog să aprobaţi Planul Urbanistic Zonal </w:t>
      </w:r>
      <w:r w:rsidRPr="00BF1A0C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i Regulamentul Local aferent, beneficiar</w:t>
      </w:r>
      <w:r w:rsid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 - </w:t>
      </w:r>
      <w:r w:rsidR="00BF1A0C"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>S.C. A</w:t>
      </w:r>
      <w:r w:rsid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N</w:t>
      </w:r>
      <w:r w:rsidR="00BF1A0C" w:rsidRPr="005A57CE">
        <w:rPr>
          <w:rFonts w:ascii="Bookman Old Style" w:eastAsia="Times New Roman" w:hAnsi="Bookman Old Style" w:cs="Times New Roman"/>
          <w:sz w:val="24"/>
          <w:szCs w:val="24"/>
          <w:lang w:val="ro-RO"/>
        </w:rPr>
        <w:t>DY  LEMN  PREST S.R.L</w:t>
      </w:r>
      <w:r w:rsidR="00BF1A0C">
        <w:rPr>
          <w:rFonts w:ascii="Bookman Old Style" w:eastAsia="Times New Roman" w:hAnsi="Bookman Old Style" w:cs="Times New Roman"/>
          <w:sz w:val="24"/>
          <w:szCs w:val="24"/>
        </w:rPr>
        <w:t xml:space="preserve"> , </w:t>
      </w:r>
      <w:r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obţinând toate avizele  şi documentele necesare, înclusiv  avizul favorabil  din partea Consiliului Judeţean Buzău  nr.</w:t>
      </w:r>
      <w:r w:rsid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32 </w:t>
      </w:r>
      <w:r w:rsidR="00D77D22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/ 1</w:t>
      </w:r>
      <w:r w:rsid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4</w:t>
      </w:r>
      <w:r w:rsidR="00D77D22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  <w:r w:rsid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12</w:t>
      </w:r>
      <w:r w:rsidR="00D77D22" w:rsidRPr="00BF1A0C">
        <w:rPr>
          <w:rFonts w:ascii="Bookman Old Style" w:eastAsia="Times New Roman" w:hAnsi="Bookman Old Style" w:cs="Times New Roman"/>
          <w:sz w:val="24"/>
          <w:szCs w:val="24"/>
          <w:lang w:val="ro-RO"/>
        </w:rPr>
        <w:t>.2021 .</w:t>
      </w:r>
    </w:p>
    <w:p w14:paraId="1288DD71" w14:textId="04467FA7" w:rsidR="00480CCA" w:rsidRPr="00920292" w:rsidRDefault="00480CCA" w:rsidP="00480CCA">
      <w:pPr>
        <w:tabs>
          <w:tab w:val="left" w:pos="1275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960EB41" w14:textId="743CD122" w:rsidR="00480CCA" w:rsidRDefault="00480CCA" w:rsidP="00BF1A0C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202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Primar </w:t>
      </w:r>
    </w:p>
    <w:p w14:paraId="5C300960" w14:textId="77777777" w:rsidR="00BF1A0C" w:rsidRPr="00920292" w:rsidRDefault="00BF1A0C" w:rsidP="00BF1A0C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0436F10" w14:textId="4EC2BAB7" w:rsidR="00480CCA" w:rsidRPr="00C20C50" w:rsidRDefault="00480CCA" w:rsidP="00C20C50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20292">
        <w:rPr>
          <w:rFonts w:ascii="Bookman Old Style" w:eastAsia="Times New Roman" w:hAnsi="Bookman Old Style" w:cs="Times New Roman"/>
          <w:sz w:val="24"/>
          <w:szCs w:val="24"/>
          <w:lang w:val="ro-RO"/>
        </w:rPr>
        <w:t>Gherghiceanu Io</w:t>
      </w:r>
      <w:r w:rsidR="00C20C50">
        <w:rPr>
          <w:rFonts w:ascii="Bookman Old Style" w:eastAsia="Times New Roman" w:hAnsi="Bookman Old Style" w:cs="Times New Roman"/>
          <w:sz w:val="24"/>
          <w:szCs w:val="24"/>
          <w:lang w:val="ro-RO"/>
        </w:rPr>
        <w:t>n</w:t>
      </w:r>
    </w:p>
    <w:sectPr w:rsidR="00480CCA" w:rsidRPr="00C20C50" w:rsidSect="0057080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5D3"/>
    <w:multiLevelType w:val="hybridMultilevel"/>
    <w:tmpl w:val="C9F40BBC"/>
    <w:lvl w:ilvl="0" w:tplc="47887AAE">
      <w:numFmt w:val="bullet"/>
      <w:lvlText w:val="-"/>
      <w:lvlJc w:val="left"/>
      <w:pPr>
        <w:ind w:left="1104" w:hanging="360"/>
      </w:pPr>
      <w:rPr>
        <w:rFonts w:ascii="Bookman Old Style" w:eastAsia="Times New Roman" w:hAnsi="Bookman Old Style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09"/>
    <w:rsid w:val="00026C58"/>
    <w:rsid w:val="0003725D"/>
    <w:rsid w:val="00044808"/>
    <w:rsid w:val="00063FF1"/>
    <w:rsid w:val="00090AA4"/>
    <w:rsid w:val="000B16BC"/>
    <w:rsid w:val="000E5FE9"/>
    <w:rsid w:val="0011407C"/>
    <w:rsid w:val="0014243C"/>
    <w:rsid w:val="0016730D"/>
    <w:rsid w:val="001728D5"/>
    <w:rsid w:val="001A7F80"/>
    <w:rsid w:val="001F2E38"/>
    <w:rsid w:val="002C62E7"/>
    <w:rsid w:val="002E5240"/>
    <w:rsid w:val="002F03D3"/>
    <w:rsid w:val="00305D2F"/>
    <w:rsid w:val="003460D2"/>
    <w:rsid w:val="00442D92"/>
    <w:rsid w:val="0047548E"/>
    <w:rsid w:val="00480CCA"/>
    <w:rsid w:val="004A0538"/>
    <w:rsid w:val="004F7670"/>
    <w:rsid w:val="00501653"/>
    <w:rsid w:val="00570809"/>
    <w:rsid w:val="0059711B"/>
    <w:rsid w:val="005A2910"/>
    <w:rsid w:val="005A57CE"/>
    <w:rsid w:val="005F64C1"/>
    <w:rsid w:val="0064367F"/>
    <w:rsid w:val="00651F1A"/>
    <w:rsid w:val="006D0D96"/>
    <w:rsid w:val="006F512C"/>
    <w:rsid w:val="007256F7"/>
    <w:rsid w:val="0078688E"/>
    <w:rsid w:val="007D6BAA"/>
    <w:rsid w:val="0085778D"/>
    <w:rsid w:val="009A6960"/>
    <w:rsid w:val="009C4521"/>
    <w:rsid w:val="00A7680E"/>
    <w:rsid w:val="00A77DB4"/>
    <w:rsid w:val="00A93525"/>
    <w:rsid w:val="00AA5157"/>
    <w:rsid w:val="00AC55A0"/>
    <w:rsid w:val="00AC7E16"/>
    <w:rsid w:val="00B5489D"/>
    <w:rsid w:val="00BF0EAD"/>
    <w:rsid w:val="00BF1A0C"/>
    <w:rsid w:val="00C20C50"/>
    <w:rsid w:val="00C249C3"/>
    <w:rsid w:val="00C74FCA"/>
    <w:rsid w:val="00D77D22"/>
    <w:rsid w:val="00E96C50"/>
    <w:rsid w:val="00EC0A98"/>
    <w:rsid w:val="00F55194"/>
    <w:rsid w:val="00FD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00DA"/>
  <w15:chartTrackingRefBased/>
  <w15:docId w15:val="{4A1F8FE8-F944-4A29-AFC9-75DAA246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092F9-65C6-4869-B37E-7BD872FD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31</cp:revision>
  <cp:lastPrinted>2021-12-21T10:47:00Z</cp:lastPrinted>
  <dcterms:created xsi:type="dcterms:W3CDTF">2021-05-20T05:55:00Z</dcterms:created>
  <dcterms:modified xsi:type="dcterms:W3CDTF">2021-12-21T10:48:00Z</dcterms:modified>
</cp:coreProperties>
</file>