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D2ABC" w14:textId="482B94BA" w:rsidR="005B5BC1" w:rsidRDefault="00143D1D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Anexa  H.C.L nr. </w:t>
      </w:r>
    </w:p>
    <w:p w14:paraId="7C517FF2" w14:textId="5DA665B1" w:rsidR="00143D1D" w:rsidRDefault="00143D1D">
      <w:pPr>
        <w:rPr>
          <w:lang w:val="ro-RO"/>
        </w:rPr>
      </w:pPr>
    </w:p>
    <w:p w14:paraId="53981E07" w14:textId="1C1C5762" w:rsidR="00143D1D" w:rsidRPr="00D23056" w:rsidRDefault="00143D1D" w:rsidP="00143D1D">
      <w:pPr>
        <w:jc w:val="center"/>
        <w:rPr>
          <w:rFonts w:ascii="Bookman Old Style" w:hAnsi="Bookman Old Style"/>
          <w:b/>
          <w:bCs/>
          <w:sz w:val="24"/>
          <w:szCs w:val="24"/>
          <w:lang w:val="ro-RO"/>
        </w:rPr>
      </w:pPr>
      <w:r w:rsidRPr="00D23056">
        <w:rPr>
          <w:rFonts w:ascii="Bookman Old Style" w:hAnsi="Bookman Old Style"/>
          <w:b/>
          <w:bCs/>
          <w:sz w:val="24"/>
          <w:szCs w:val="24"/>
          <w:lang w:val="ro-RO"/>
        </w:rPr>
        <w:t>REGULAMENT</w:t>
      </w:r>
    </w:p>
    <w:p w14:paraId="3C89F2FA" w14:textId="61AE6029" w:rsidR="00143D1D" w:rsidRPr="00D23056" w:rsidRDefault="00D23056" w:rsidP="00143D1D">
      <w:pPr>
        <w:jc w:val="center"/>
        <w:rPr>
          <w:rFonts w:ascii="Bookman Old Style" w:hAnsi="Bookman Old Style"/>
          <w:b/>
          <w:bCs/>
          <w:sz w:val="24"/>
          <w:szCs w:val="24"/>
          <w:lang w:val="ro-RO"/>
        </w:rPr>
      </w:pPr>
      <w:r>
        <w:rPr>
          <w:rFonts w:ascii="Bookman Old Style" w:hAnsi="Bookman Old Style"/>
          <w:b/>
          <w:bCs/>
          <w:sz w:val="24"/>
          <w:szCs w:val="24"/>
          <w:lang w:val="ro-RO"/>
        </w:rPr>
        <w:t xml:space="preserve">privind </w:t>
      </w:r>
      <w:r w:rsidR="00143D1D" w:rsidRPr="00D23056">
        <w:rPr>
          <w:rFonts w:ascii="Bookman Old Style" w:hAnsi="Bookman Old Style"/>
          <w:b/>
          <w:bCs/>
          <w:sz w:val="24"/>
          <w:szCs w:val="24"/>
          <w:lang w:val="ro-RO"/>
        </w:rPr>
        <w:t>stabilire</w:t>
      </w:r>
      <w:r>
        <w:rPr>
          <w:rFonts w:ascii="Bookman Old Style" w:hAnsi="Bookman Old Style"/>
          <w:b/>
          <w:bCs/>
          <w:sz w:val="24"/>
          <w:szCs w:val="24"/>
          <w:lang w:val="ro-RO"/>
        </w:rPr>
        <w:t>a</w:t>
      </w:r>
      <w:r w:rsidR="00143D1D" w:rsidRPr="00D23056">
        <w:rPr>
          <w:rFonts w:ascii="Bookman Old Style" w:hAnsi="Bookman Old Style"/>
          <w:b/>
          <w:bCs/>
          <w:sz w:val="24"/>
          <w:szCs w:val="24"/>
          <w:lang w:val="ro-RO"/>
        </w:rPr>
        <w:t xml:space="preserve"> </w:t>
      </w:r>
      <w:r w:rsidR="00143D1D" w:rsidRPr="00D23056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="00143D1D" w:rsidRPr="00D23056">
        <w:rPr>
          <w:rFonts w:ascii="Bookman Old Style" w:hAnsi="Bookman Old Style"/>
          <w:b/>
          <w:bCs/>
          <w:sz w:val="24"/>
          <w:szCs w:val="24"/>
          <w:lang w:val="ro-RO"/>
        </w:rPr>
        <w:t xml:space="preserve">i  </w:t>
      </w:r>
      <w:r w:rsidR="00143D1D" w:rsidRPr="00D23056"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î</w:t>
      </w:r>
      <w:r w:rsidR="00143D1D" w:rsidRPr="00D23056">
        <w:rPr>
          <w:rFonts w:ascii="Bookman Old Style" w:hAnsi="Bookman Old Style"/>
          <w:b/>
          <w:bCs/>
          <w:sz w:val="24"/>
          <w:szCs w:val="24"/>
          <w:lang w:val="ro-RO"/>
        </w:rPr>
        <w:t>ncasare</w:t>
      </w:r>
      <w:r>
        <w:rPr>
          <w:rFonts w:ascii="Bookman Old Style" w:hAnsi="Bookman Old Style"/>
          <w:b/>
          <w:bCs/>
          <w:sz w:val="24"/>
          <w:szCs w:val="24"/>
          <w:lang w:val="ro-RO"/>
        </w:rPr>
        <w:t>a</w:t>
      </w:r>
      <w:r w:rsidR="00143D1D" w:rsidRPr="00D23056">
        <w:rPr>
          <w:rFonts w:ascii="Bookman Old Style" w:hAnsi="Bookman Old Style"/>
          <w:b/>
          <w:bCs/>
          <w:sz w:val="24"/>
          <w:szCs w:val="24"/>
          <w:lang w:val="ro-RO"/>
        </w:rPr>
        <w:t xml:space="preserve">  tax</w:t>
      </w:r>
      <w:r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ei</w:t>
      </w:r>
      <w:r w:rsidR="00143D1D" w:rsidRPr="00D23056">
        <w:rPr>
          <w:rFonts w:ascii="Bookman Old Style" w:hAnsi="Bookman Old Style"/>
          <w:b/>
          <w:bCs/>
          <w:sz w:val="24"/>
          <w:szCs w:val="24"/>
          <w:lang w:val="ro-RO"/>
        </w:rPr>
        <w:t xml:space="preserve"> special</w:t>
      </w:r>
      <w:r>
        <w:rPr>
          <w:rFonts w:ascii="Bookman Old Style" w:hAnsi="Bookman Old Style" w:cs="Bookman Old Style"/>
          <w:b/>
          <w:bCs/>
          <w:sz w:val="24"/>
          <w:szCs w:val="24"/>
          <w:lang w:val="ro-RO"/>
        </w:rPr>
        <w:t>e</w:t>
      </w:r>
      <w:r w:rsidR="00143D1D" w:rsidRPr="00D23056">
        <w:rPr>
          <w:rFonts w:ascii="Bookman Old Style" w:hAnsi="Bookman Old Style"/>
          <w:b/>
          <w:bCs/>
          <w:sz w:val="24"/>
          <w:szCs w:val="24"/>
          <w:lang w:val="ro-RO"/>
        </w:rPr>
        <w:t xml:space="preserve"> de salubrizare</w:t>
      </w:r>
    </w:p>
    <w:p w14:paraId="13547AA0" w14:textId="2AF0F7F6" w:rsidR="001C759E" w:rsidRPr="00D23056" w:rsidRDefault="001C759E" w:rsidP="00143D1D">
      <w:pPr>
        <w:jc w:val="center"/>
        <w:rPr>
          <w:rFonts w:ascii="Bookman Old Style" w:hAnsi="Bookman Old Style"/>
          <w:b/>
          <w:bCs/>
          <w:sz w:val="24"/>
          <w:szCs w:val="24"/>
          <w:lang w:val="ro-RO"/>
        </w:rPr>
      </w:pPr>
    </w:p>
    <w:p w14:paraId="796555CE" w14:textId="77777777" w:rsidR="001C759E" w:rsidRDefault="001C759E" w:rsidP="00143D1D">
      <w:pPr>
        <w:jc w:val="center"/>
        <w:rPr>
          <w:b/>
          <w:bCs/>
          <w:lang w:val="ro-RO"/>
        </w:rPr>
      </w:pPr>
    </w:p>
    <w:p w14:paraId="6C95108A" w14:textId="2BA5BCC2" w:rsidR="00143D1D" w:rsidRPr="00D23056" w:rsidRDefault="001C759E" w:rsidP="001C759E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bCs/>
          <w:sz w:val="24"/>
          <w:szCs w:val="24"/>
          <w:lang w:val="ro-RO"/>
        </w:rPr>
      </w:pPr>
      <w:r w:rsidRPr="00D23056">
        <w:rPr>
          <w:rFonts w:ascii="Bookman Old Style" w:hAnsi="Bookman Old Style"/>
          <w:b/>
          <w:bCs/>
          <w:sz w:val="24"/>
          <w:szCs w:val="24"/>
          <w:lang w:val="ro-RO"/>
        </w:rPr>
        <w:t>DISPOZI</w:t>
      </w:r>
      <w:r w:rsidRPr="00D23056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D23056">
        <w:rPr>
          <w:rFonts w:ascii="Bookman Old Style" w:hAnsi="Bookman Old Style"/>
          <w:b/>
          <w:bCs/>
          <w:sz w:val="24"/>
          <w:szCs w:val="24"/>
          <w:lang w:val="ro-RO"/>
        </w:rPr>
        <w:t xml:space="preserve">II GENERALE </w:t>
      </w:r>
    </w:p>
    <w:p w14:paraId="7A666530" w14:textId="4D3FD5EF" w:rsidR="007145AD" w:rsidRPr="00311ADB" w:rsidRDefault="007145AD" w:rsidP="007145A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b/>
          <w:bCs/>
          <w:lang w:val="ro-RO"/>
        </w:rPr>
        <w:t xml:space="preserve">       </w:t>
      </w:r>
      <w:r w:rsidRPr="007145AD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4D79B2">
        <w:rPr>
          <w:rFonts w:ascii="Bookman Old Style" w:hAnsi="Bookman Old Style"/>
          <w:sz w:val="24"/>
          <w:szCs w:val="24"/>
          <w:lang w:val="ro-RO"/>
        </w:rPr>
        <w:t xml:space="preserve">    </w:t>
      </w:r>
      <w:r w:rsidRPr="007145AD">
        <w:rPr>
          <w:rFonts w:ascii="Bookman Old Style" w:hAnsi="Bookman Old Style"/>
          <w:sz w:val="24"/>
          <w:szCs w:val="24"/>
          <w:lang w:val="ro-RO"/>
        </w:rPr>
        <w:t>Art. 1. Prezentul Regulament a  fost întocmit în conformitate</w:t>
      </w:r>
      <w:r>
        <w:rPr>
          <w:b/>
          <w:bCs/>
          <w:lang w:val="ro-RO"/>
        </w:rPr>
        <w:t xml:space="preserve">  </w:t>
      </w:r>
      <w:r w:rsidRPr="007145AD">
        <w:rPr>
          <w:rFonts w:ascii="Bookman Old Style" w:hAnsi="Bookman Old Style"/>
          <w:sz w:val="24"/>
          <w:szCs w:val="24"/>
          <w:lang w:val="ro-RO"/>
        </w:rPr>
        <w:t>cu</w:t>
      </w:r>
      <w:r>
        <w:rPr>
          <w:b/>
          <w:bCs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– prevederile Legii nr. 227/2015  privind Codul fiscal, cu modificările şi completările ulterioare;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Legea nr. 273/2006 privind finanţele publice locale, cu modificările şi completările ulterioare;</w:t>
      </w:r>
      <w:r w:rsidRPr="00320D50">
        <w:rPr>
          <w:rFonts w:ascii="Bookman Old Style" w:hAnsi="Bookman Old Style"/>
          <w:sz w:val="24"/>
          <w:szCs w:val="24"/>
          <w:lang w:val="ro-RO"/>
        </w:rPr>
        <w:t>Legea nr. 101/2006  a serviciului  de salubrizare a localităţilor , cu modificările şi completările ulterioare ;Legea nr. 51/2006  a serviciilor  comunitare de utilităţi publice , cu modificările şi completările ulterioare ;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Ordonan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 ulterioare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2FCD8B6A" w14:textId="45269042" w:rsidR="00143D1D" w:rsidRPr="00AB65F2" w:rsidRDefault="007145AD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b/>
          <w:bCs/>
          <w:lang w:val="ro-RO"/>
        </w:rPr>
        <w:t xml:space="preserve">       </w:t>
      </w:r>
      <w:r w:rsidR="004D79B2">
        <w:rPr>
          <w:b/>
          <w:bCs/>
          <w:lang w:val="ro-RO"/>
        </w:rPr>
        <w:t xml:space="preserve">      </w:t>
      </w:r>
      <w:r>
        <w:rPr>
          <w:b/>
          <w:bCs/>
          <w:lang w:val="ro-RO"/>
        </w:rPr>
        <w:t xml:space="preserve"> </w:t>
      </w:r>
      <w:r w:rsidRPr="00AB65F2">
        <w:rPr>
          <w:rFonts w:ascii="Bookman Old Style" w:hAnsi="Bookman Old Style"/>
          <w:sz w:val="24"/>
          <w:szCs w:val="24"/>
          <w:lang w:val="ro-RO"/>
        </w:rPr>
        <w:t>Art.2. Taxa de salubrizare  are regimul juridic al  taxei speciale .</w:t>
      </w:r>
    </w:p>
    <w:p w14:paraId="5E15933F" w14:textId="656701D6" w:rsidR="007145AD" w:rsidRPr="00AB65F2" w:rsidRDefault="007145AD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 w:rsidRPr="00AB65F2">
        <w:rPr>
          <w:rFonts w:ascii="Bookman Old Style" w:hAnsi="Bookman Old Style"/>
          <w:sz w:val="24"/>
          <w:szCs w:val="24"/>
          <w:lang w:val="ro-RO"/>
        </w:rPr>
        <w:t xml:space="preserve">        Art.3. (1)  Utilizatori ai serviciului de salubrizare  sunt utilizatorii casnici, persoane fizice care beneficia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>z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ă de 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 xml:space="preserve"> de activită</w:t>
      </w:r>
      <w:r w:rsidR="001C759E" w:rsidRPr="00AB65F2">
        <w:rPr>
          <w:rFonts w:ascii="Cambria" w:hAnsi="Cambria" w:cs="Cambria"/>
          <w:sz w:val="24"/>
          <w:szCs w:val="24"/>
          <w:lang w:val="ro-RO"/>
        </w:rPr>
        <w:t>ț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>i specifice  servi</w:t>
      </w:r>
      <w:r w:rsidR="004D79B2">
        <w:rPr>
          <w:rFonts w:ascii="Bookman Old Style" w:hAnsi="Bookman Old Style"/>
          <w:sz w:val="24"/>
          <w:szCs w:val="24"/>
          <w:lang w:val="ro-RO"/>
        </w:rPr>
        <w:t>c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>iului de salubrizare , pentru de</w:t>
      </w:r>
      <w:r w:rsidR="001C759E" w:rsidRPr="00AB65F2">
        <w:rPr>
          <w:rFonts w:ascii="Cambria" w:hAnsi="Cambria" w:cs="Cambria"/>
          <w:sz w:val="24"/>
          <w:szCs w:val="24"/>
          <w:lang w:val="ro-RO"/>
        </w:rPr>
        <w:t>ș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>eurile generate , în ora</w:t>
      </w:r>
      <w:r w:rsidR="001C759E" w:rsidRPr="00AB65F2">
        <w:rPr>
          <w:rFonts w:ascii="Cambria" w:hAnsi="Cambria" w:cs="Cambria"/>
          <w:sz w:val="24"/>
          <w:szCs w:val="24"/>
          <w:lang w:val="ro-RO"/>
        </w:rPr>
        <w:t>ș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>ul P</w:t>
      </w:r>
      <w:r w:rsidR="001C759E"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>t</w:t>
      </w:r>
      <w:r w:rsidR="001C759E" w:rsidRPr="00AB65F2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>rlagele, la cl</w:t>
      </w:r>
      <w:r w:rsidR="001C759E"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 xml:space="preserve">direa de domiciliu  sau la altă clădire , atunci când aceasta este diferită  de cea de la adresa de domiciliu. </w:t>
      </w:r>
    </w:p>
    <w:p w14:paraId="220FC9BE" w14:textId="505C9974" w:rsidR="001C759E" w:rsidRPr="00AB65F2" w:rsidRDefault="001C759E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 w:rsidRPr="00AB65F2">
        <w:rPr>
          <w:rFonts w:ascii="Bookman Old Style" w:hAnsi="Bookman Old Style"/>
          <w:sz w:val="24"/>
          <w:szCs w:val="24"/>
          <w:lang w:val="ro-RO"/>
        </w:rPr>
        <w:t xml:space="preserve">         Art.4.  (1) Taxa de salubrizare  se plăte</w:t>
      </w:r>
      <w:r w:rsidRPr="00AB65F2">
        <w:rPr>
          <w:rFonts w:ascii="Cambria" w:hAnsi="Cambria" w:cs="Cambria"/>
          <w:sz w:val="24"/>
          <w:szCs w:val="24"/>
          <w:lang w:val="ro-RO"/>
        </w:rPr>
        <w:t>ș</w:t>
      </w:r>
      <w:r w:rsidRPr="00AB65F2">
        <w:rPr>
          <w:rFonts w:ascii="Bookman Old Style" w:hAnsi="Bookman Old Style"/>
          <w:sz w:val="24"/>
          <w:szCs w:val="24"/>
          <w:lang w:val="ro-RO"/>
        </w:rPr>
        <w:t>te  de c</w:t>
      </w:r>
      <w:r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AB65F2">
        <w:rPr>
          <w:rFonts w:ascii="Bookman Old Style" w:hAnsi="Bookman Old Style"/>
          <w:sz w:val="24"/>
          <w:szCs w:val="24"/>
          <w:lang w:val="ro-RO"/>
        </w:rPr>
        <w:t>tre persoanele  fizice care au în proprietate clădirea  de domiciliu  sau la altă clădire  atunci când aceasta  este diferită  de cea de la adresa de domiciliu.</w:t>
      </w:r>
    </w:p>
    <w:p w14:paraId="376F28CC" w14:textId="77777777" w:rsidR="00D23056" w:rsidRDefault="001C759E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 w:rsidRPr="00AB65F2">
        <w:rPr>
          <w:rFonts w:ascii="Bookman Old Style" w:hAnsi="Bookman Old Style"/>
          <w:sz w:val="24"/>
          <w:szCs w:val="24"/>
          <w:lang w:val="ro-RO"/>
        </w:rPr>
        <w:t xml:space="preserve">                (2) Prin excep</w:t>
      </w:r>
      <w:r w:rsidRPr="00AB65F2">
        <w:rPr>
          <w:rFonts w:ascii="Cambria" w:hAnsi="Cambria" w:cs="Cambria"/>
          <w:sz w:val="24"/>
          <w:szCs w:val="24"/>
          <w:lang w:val="ro-RO"/>
        </w:rPr>
        <w:t>ț</w:t>
      </w:r>
      <w:r w:rsidRPr="00AB65F2">
        <w:rPr>
          <w:rFonts w:ascii="Bookman Old Style" w:hAnsi="Bookman Old Style"/>
          <w:sz w:val="24"/>
          <w:szCs w:val="24"/>
          <w:lang w:val="ro-RO"/>
        </w:rPr>
        <w:t>ie de  la prevederile  alin.(1)  în cazul clădirilor  proprietate publică  sau privată a unită</w:t>
      </w:r>
      <w:r w:rsidRPr="00AB65F2">
        <w:rPr>
          <w:rFonts w:ascii="Cambria" w:hAnsi="Cambria" w:cs="Cambria"/>
          <w:sz w:val="24"/>
          <w:szCs w:val="24"/>
          <w:lang w:val="ro-RO"/>
        </w:rPr>
        <w:t>ț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ii administrativ – teritoriale  închiriate  , taxa de salubrizare  reprezintă sarcina fiscală  a titularilor dreptului de închiriere. </w:t>
      </w:r>
    </w:p>
    <w:p w14:paraId="5D33B033" w14:textId="70603F74" w:rsidR="001C759E" w:rsidRPr="00AB65F2" w:rsidRDefault="001C759E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 w:rsidRPr="00AB65F2">
        <w:rPr>
          <w:rFonts w:ascii="Bookman Old Style" w:hAnsi="Bookman Old Style"/>
          <w:sz w:val="24"/>
          <w:szCs w:val="24"/>
          <w:lang w:val="ro-RO"/>
        </w:rPr>
        <w:t xml:space="preserve">          </w:t>
      </w:r>
    </w:p>
    <w:p w14:paraId="697BE93A" w14:textId="30354D34" w:rsidR="001C759E" w:rsidRPr="00D23056" w:rsidRDefault="001C759E" w:rsidP="00D23056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bCs/>
          <w:sz w:val="24"/>
          <w:szCs w:val="24"/>
          <w:lang w:val="ro-RO"/>
        </w:rPr>
      </w:pPr>
      <w:r w:rsidRPr="00D23056">
        <w:rPr>
          <w:rFonts w:ascii="Bookman Old Style" w:hAnsi="Bookman Old Style"/>
          <w:b/>
          <w:bCs/>
          <w:sz w:val="24"/>
          <w:szCs w:val="24"/>
          <w:lang w:val="ro-RO"/>
        </w:rPr>
        <w:t>STABILIREA TAXEI DE  SALUBRIZARE</w:t>
      </w:r>
    </w:p>
    <w:p w14:paraId="4B7150ED" w14:textId="6C87613F" w:rsidR="001C759E" w:rsidRPr="00AB65F2" w:rsidRDefault="00AB65F2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 xml:space="preserve">Art.5. 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(1) 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>În vederea stabilirii  taxei de salubrizare , contribuabilii, proprietarii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>clădirilor  au obliga</w:t>
      </w:r>
      <w:r w:rsidR="001C759E" w:rsidRPr="00AB65F2">
        <w:rPr>
          <w:rFonts w:ascii="Cambria" w:hAnsi="Cambria" w:cs="Cambria"/>
          <w:sz w:val="24"/>
          <w:szCs w:val="24"/>
          <w:lang w:val="ro-RO"/>
        </w:rPr>
        <w:t>ț</w:t>
      </w:r>
      <w:r w:rsidR="001C759E" w:rsidRPr="00AB65F2">
        <w:rPr>
          <w:rFonts w:ascii="Bookman Old Style" w:hAnsi="Bookman Old Style"/>
          <w:sz w:val="24"/>
          <w:szCs w:val="24"/>
          <w:lang w:val="ro-RO"/>
        </w:rPr>
        <w:t xml:space="preserve">ia </w:t>
      </w:r>
      <w:r w:rsidRPr="00AB65F2">
        <w:rPr>
          <w:rFonts w:ascii="Bookman Old Style" w:hAnsi="Bookman Old Style"/>
          <w:sz w:val="24"/>
          <w:szCs w:val="24"/>
          <w:lang w:val="ro-RO"/>
        </w:rPr>
        <w:t>să depună Declara</w:t>
      </w:r>
      <w:r w:rsidRPr="00AB65F2">
        <w:rPr>
          <w:rFonts w:ascii="Cambria" w:hAnsi="Cambria" w:cs="Cambria"/>
          <w:sz w:val="24"/>
          <w:szCs w:val="24"/>
          <w:lang w:val="ro-RO"/>
        </w:rPr>
        <w:t>ț</w:t>
      </w:r>
      <w:r w:rsidRPr="00AB65F2">
        <w:rPr>
          <w:rFonts w:ascii="Bookman Old Style" w:hAnsi="Bookman Old Style"/>
          <w:sz w:val="24"/>
          <w:szCs w:val="24"/>
          <w:lang w:val="ro-RO"/>
        </w:rPr>
        <w:t>ia  fiscal</w:t>
      </w:r>
      <w:r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  pentru stabilirea  taxei de salubrizare .</w:t>
      </w:r>
    </w:p>
    <w:p w14:paraId="533A7FCD" w14:textId="106E9139" w:rsidR="00AB65F2" w:rsidRPr="00AB65F2" w:rsidRDefault="00AB65F2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 </w:t>
      </w:r>
      <w:r w:rsidRPr="00AB65F2">
        <w:rPr>
          <w:rFonts w:ascii="Bookman Old Style" w:hAnsi="Bookman Old Style"/>
          <w:sz w:val="24"/>
          <w:szCs w:val="24"/>
          <w:lang w:val="ro-RO"/>
        </w:rPr>
        <w:t>(2)  Declara</w:t>
      </w:r>
      <w:r w:rsidRPr="00AB65F2">
        <w:rPr>
          <w:rFonts w:ascii="Cambria" w:hAnsi="Cambria" w:cs="Cambria"/>
          <w:sz w:val="24"/>
          <w:szCs w:val="24"/>
          <w:lang w:val="ro-RO"/>
        </w:rPr>
        <w:t>ț</w:t>
      </w:r>
      <w:r w:rsidRPr="00AB65F2">
        <w:rPr>
          <w:rFonts w:ascii="Bookman Old Style" w:hAnsi="Bookman Old Style"/>
          <w:sz w:val="24"/>
          <w:szCs w:val="24"/>
          <w:lang w:val="ro-RO"/>
        </w:rPr>
        <w:t>ia fiscal</w:t>
      </w:r>
      <w:r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  se poate depune </w:t>
      </w:r>
      <w:r w:rsidRPr="00AB65F2">
        <w:rPr>
          <w:rFonts w:ascii="Cambria" w:hAnsi="Cambria" w:cs="Cambria"/>
          <w:sz w:val="24"/>
          <w:szCs w:val="24"/>
          <w:lang w:val="ro-RO"/>
        </w:rPr>
        <w:t>ș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i prin  prin mijloace electronice  : la nr.  </w:t>
      </w:r>
      <w:r w:rsidR="004D79B2">
        <w:rPr>
          <w:rFonts w:ascii="Bookman Old Style" w:hAnsi="Bookman Old Style"/>
          <w:sz w:val="24"/>
          <w:szCs w:val="24"/>
          <w:lang w:val="ro-RO"/>
        </w:rPr>
        <w:t>d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e fax. 0238550001 ,  prin  email  pe adresa </w:t>
      </w:r>
      <w:hyperlink r:id="rId5" w:history="1">
        <w:r w:rsidRPr="00AB65F2">
          <w:rPr>
            <w:rStyle w:val="Hyperlink"/>
            <w:rFonts w:ascii="Bookman Old Style" w:hAnsi="Bookman Old Style"/>
            <w:sz w:val="24"/>
            <w:szCs w:val="24"/>
            <w:lang w:val="ro-RO"/>
          </w:rPr>
          <w:t>primaria.patarlagele@yahoo.com</w:t>
        </w:r>
      </w:hyperlink>
      <w:r w:rsidRPr="00AB65F2">
        <w:rPr>
          <w:rFonts w:ascii="Bookman Old Style" w:hAnsi="Bookman Old Style"/>
          <w:sz w:val="24"/>
          <w:szCs w:val="24"/>
          <w:lang w:val="ro-RO"/>
        </w:rPr>
        <w:t xml:space="preserve"> , precum </w:t>
      </w:r>
      <w:r w:rsidRPr="00AB65F2">
        <w:rPr>
          <w:rFonts w:ascii="Cambria" w:hAnsi="Cambria" w:cs="Cambria"/>
          <w:sz w:val="24"/>
          <w:szCs w:val="24"/>
          <w:lang w:val="ro-RO"/>
        </w:rPr>
        <w:t>ș</w:t>
      </w:r>
      <w:r w:rsidRPr="00AB65F2">
        <w:rPr>
          <w:rFonts w:ascii="Bookman Old Style" w:hAnsi="Bookman Old Style"/>
          <w:sz w:val="24"/>
          <w:szCs w:val="24"/>
          <w:lang w:val="ro-RO"/>
        </w:rPr>
        <w:t>i prin serviciile po</w:t>
      </w:r>
      <w:r w:rsidRPr="00AB65F2">
        <w:rPr>
          <w:rFonts w:ascii="Cambria" w:hAnsi="Cambria" w:cs="Cambria"/>
          <w:sz w:val="24"/>
          <w:szCs w:val="24"/>
          <w:lang w:val="ro-RO"/>
        </w:rPr>
        <w:t>ș</w:t>
      </w:r>
      <w:r w:rsidRPr="00AB65F2">
        <w:rPr>
          <w:rFonts w:ascii="Bookman Old Style" w:hAnsi="Bookman Old Style"/>
          <w:sz w:val="24"/>
          <w:szCs w:val="24"/>
          <w:lang w:val="ro-RO"/>
        </w:rPr>
        <w:t>tale.</w:t>
      </w:r>
    </w:p>
    <w:p w14:paraId="64788D4B" w14:textId="0C68A1FE" w:rsidR="00AB65F2" w:rsidRDefault="00AB65F2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 </w:t>
      </w:r>
      <w:r w:rsidRPr="00AB65F2">
        <w:rPr>
          <w:rFonts w:ascii="Bookman Old Style" w:hAnsi="Bookman Old Style"/>
          <w:sz w:val="24"/>
          <w:szCs w:val="24"/>
          <w:lang w:val="ro-RO"/>
        </w:rPr>
        <w:t>(3) Documentele care se ata</w:t>
      </w:r>
      <w:r w:rsidRPr="00AB65F2">
        <w:rPr>
          <w:rFonts w:ascii="Cambria" w:hAnsi="Cambria" w:cs="Cambria"/>
          <w:sz w:val="24"/>
          <w:szCs w:val="24"/>
          <w:lang w:val="ro-RO"/>
        </w:rPr>
        <w:t>ș</w:t>
      </w:r>
      <w:r w:rsidRPr="00AB65F2">
        <w:rPr>
          <w:rFonts w:ascii="Bookman Old Style" w:hAnsi="Bookman Old Style"/>
          <w:sz w:val="24"/>
          <w:szCs w:val="24"/>
          <w:lang w:val="ro-RO"/>
        </w:rPr>
        <w:t>eaz</w:t>
      </w:r>
      <w:r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  la Declara</w:t>
      </w:r>
      <w:r w:rsidRPr="00AB65F2">
        <w:rPr>
          <w:rFonts w:ascii="Cambria" w:hAnsi="Cambria" w:cs="Cambria"/>
          <w:sz w:val="24"/>
          <w:szCs w:val="24"/>
          <w:lang w:val="ro-RO"/>
        </w:rPr>
        <w:t>ț</w:t>
      </w:r>
      <w:r w:rsidRPr="00AB65F2">
        <w:rPr>
          <w:rFonts w:ascii="Bookman Old Style" w:hAnsi="Bookman Old Style"/>
          <w:sz w:val="24"/>
          <w:szCs w:val="24"/>
          <w:lang w:val="ro-RO"/>
        </w:rPr>
        <w:t>ia fiscal</w:t>
      </w:r>
      <w:r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  potrivit alin.(2)  trebuie s</w:t>
      </w:r>
      <w:r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 poarte  men</w:t>
      </w:r>
      <w:r w:rsidRPr="00AB65F2">
        <w:rPr>
          <w:rFonts w:ascii="Cambria" w:hAnsi="Cambria" w:cs="Cambria"/>
          <w:sz w:val="24"/>
          <w:szCs w:val="24"/>
          <w:lang w:val="ro-RO"/>
        </w:rPr>
        <w:t>ț</w:t>
      </w:r>
      <w:r w:rsidRPr="00AB65F2">
        <w:rPr>
          <w:rFonts w:ascii="Bookman Old Style" w:hAnsi="Bookman Old Style"/>
          <w:sz w:val="24"/>
          <w:szCs w:val="24"/>
          <w:lang w:val="ro-RO"/>
        </w:rPr>
        <w:t>iunea  conform cu originalul . Conformitatea cu originalul a copiilor  se efectuează de către contribuabil  prin înscrierea  men</w:t>
      </w:r>
      <w:r w:rsidRPr="00AB65F2">
        <w:rPr>
          <w:rFonts w:ascii="Cambria" w:hAnsi="Cambria" w:cs="Cambria"/>
          <w:sz w:val="24"/>
          <w:szCs w:val="24"/>
          <w:lang w:val="ro-RO"/>
        </w:rPr>
        <w:t>ț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iunii conform cu originalul  </w:t>
      </w:r>
      <w:r w:rsidRPr="00AB65F2">
        <w:rPr>
          <w:rFonts w:ascii="Cambria" w:hAnsi="Cambria" w:cs="Cambria"/>
          <w:sz w:val="24"/>
          <w:szCs w:val="24"/>
          <w:lang w:val="ro-RO"/>
        </w:rPr>
        <w:t>ș</w:t>
      </w:r>
      <w:r w:rsidRPr="00AB65F2">
        <w:rPr>
          <w:rFonts w:ascii="Bookman Old Style" w:hAnsi="Bookman Old Style"/>
          <w:sz w:val="24"/>
          <w:szCs w:val="24"/>
          <w:lang w:val="ro-RO"/>
        </w:rPr>
        <w:t>i prin semn</w:t>
      </w:r>
      <w:r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AB65F2">
        <w:rPr>
          <w:rFonts w:ascii="Bookman Old Style" w:hAnsi="Bookman Old Style"/>
          <w:sz w:val="24"/>
          <w:szCs w:val="24"/>
          <w:lang w:val="ro-RO"/>
        </w:rPr>
        <w:t>tura acestuia , potrivit prevederilor art.64 din Codul de Procedur</w:t>
      </w:r>
      <w:r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 Fiscal</w:t>
      </w:r>
      <w:r w:rsidRPr="00AB65F2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AB65F2">
        <w:rPr>
          <w:rFonts w:ascii="Bookman Old Style" w:hAnsi="Bookman Old Style"/>
          <w:sz w:val="24"/>
          <w:szCs w:val="24"/>
          <w:lang w:val="ro-RO"/>
        </w:rPr>
        <w:t xml:space="preserve"> .</w:t>
      </w:r>
    </w:p>
    <w:p w14:paraId="251B3237" w14:textId="170B99D2" w:rsidR="00AB65F2" w:rsidRDefault="00AB65F2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lastRenderedPageBreak/>
        <w:t xml:space="preserve">          (4) Declara</w:t>
      </w:r>
      <w:r>
        <w:rPr>
          <w:rFonts w:ascii="Cambria" w:hAnsi="Cambria"/>
          <w:sz w:val="24"/>
          <w:szCs w:val="24"/>
          <w:lang w:val="ro-RO"/>
        </w:rPr>
        <w:t xml:space="preserve">ția fiscală, cuprinzând persoanele  care locuiesc  în clădirea respectivă </w:t>
      </w:r>
      <w:r w:rsidR="004D79B2">
        <w:rPr>
          <w:rFonts w:ascii="Cambria" w:hAnsi="Cambria"/>
          <w:sz w:val="24"/>
          <w:szCs w:val="24"/>
          <w:lang w:val="ro-RO"/>
        </w:rPr>
        <w:t xml:space="preserve"> și</w:t>
      </w:r>
      <w:r>
        <w:rPr>
          <w:rFonts w:ascii="Cambria" w:hAnsi="Cambria"/>
          <w:sz w:val="24"/>
          <w:szCs w:val="24"/>
          <w:lang w:val="ro-RO"/>
        </w:rPr>
        <w:t xml:space="preserve"> se depune pentru fiecare clădire  aflată în proprietate , închiriată , după caz. </w:t>
      </w:r>
    </w:p>
    <w:p w14:paraId="244E05C2" w14:textId="10EB655B" w:rsidR="00AB65F2" w:rsidRDefault="00AB65F2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(5) Declarația se face propria răspundere , sub sancțiunea aplicată faptei  de fals în acte publice.</w:t>
      </w:r>
    </w:p>
    <w:p w14:paraId="319C14F3" w14:textId="2DF703EF" w:rsidR="00AB65F2" w:rsidRDefault="00AB65F2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(6) </w:t>
      </w:r>
      <w:r w:rsidR="00945DDC">
        <w:rPr>
          <w:rFonts w:ascii="Cambria" w:hAnsi="Cambria"/>
          <w:sz w:val="24"/>
          <w:szCs w:val="24"/>
          <w:lang w:val="ro-RO"/>
        </w:rPr>
        <w:t>În cazul lipsei declarației fiscale , stabilirea taxei de salubrizare se va face din oficiu .</w:t>
      </w:r>
    </w:p>
    <w:p w14:paraId="785EBDEA" w14:textId="3C50FE31" w:rsidR="00945DDC" w:rsidRDefault="00945DDC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(7) Declarația fiscală  se depune  însoțită de  fotocopia actului de identitate. </w:t>
      </w:r>
    </w:p>
    <w:p w14:paraId="0A347565" w14:textId="3318BBE5" w:rsidR="00945DDC" w:rsidRDefault="00945DDC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Art.6. (1) În cazul unei clădiri  care a fost dobândită  sau construită de  o persoană în cursul  anului, taxa de salubrizare , se datorează de către persoana respectivă  cu încep</w:t>
      </w:r>
      <w:r w:rsidR="004D79B2">
        <w:rPr>
          <w:rFonts w:ascii="Cambria" w:hAnsi="Cambria"/>
          <w:sz w:val="24"/>
          <w:szCs w:val="24"/>
          <w:lang w:val="ro-RO"/>
        </w:rPr>
        <w:t>e</w:t>
      </w:r>
      <w:r>
        <w:rPr>
          <w:rFonts w:ascii="Cambria" w:hAnsi="Cambria"/>
          <w:sz w:val="24"/>
          <w:szCs w:val="24"/>
          <w:lang w:val="ro-RO"/>
        </w:rPr>
        <w:t>re  de la data de întâi a lunii următoare celei în care clădirea  fost dobândită  sau construită.</w:t>
      </w:r>
    </w:p>
    <w:p w14:paraId="51F16FBB" w14:textId="56ED1948" w:rsidR="00945DDC" w:rsidRDefault="00945DDC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(2) În ca</w:t>
      </w:r>
      <w:r w:rsidR="00395077">
        <w:rPr>
          <w:rFonts w:ascii="Cambria" w:hAnsi="Cambria"/>
          <w:sz w:val="24"/>
          <w:szCs w:val="24"/>
          <w:lang w:val="ro-RO"/>
        </w:rPr>
        <w:t>z</w:t>
      </w:r>
      <w:r>
        <w:rPr>
          <w:rFonts w:ascii="Cambria" w:hAnsi="Cambria"/>
          <w:sz w:val="24"/>
          <w:szCs w:val="24"/>
          <w:lang w:val="ro-RO"/>
        </w:rPr>
        <w:t>ul unei clădiri care a fost  înstrăinată, demolată  sau distrusă , după caz, în cursul anului , taxa de salubrizare  încetează a se mai datora  de persoana respectivă  cu încep</w:t>
      </w:r>
      <w:r w:rsidR="004D79B2">
        <w:rPr>
          <w:rFonts w:ascii="Cambria" w:hAnsi="Cambria"/>
          <w:sz w:val="24"/>
          <w:szCs w:val="24"/>
          <w:lang w:val="ro-RO"/>
        </w:rPr>
        <w:t>e</w:t>
      </w:r>
      <w:r>
        <w:rPr>
          <w:rFonts w:ascii="Cambria" w:hAnsi="Cambria"/>
          <w:sz w:val="24"/>
          <w:szCs w:val="24"/>
          <w:lang w:val="ro-RO"/>
        </w:rPr>
        <w:t>re de la data de întâi  a lunii următoare  celei în care clădirea a fost înstrăinată , demolată sau distrusă .</w:t>
      </w:r>
    </w:p>
    <w:p w14:paraId="4A273286" w14:textId="60EFB7DF" w:rsidR="00945DDC" w:rsidRDefault="00945DDC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(3) </w:t>
      </w:r>
      <w:r w:rsidR="00395077">
        <w:rPr>
          <w:rFonts w:ascii="Cambria" w:hAnsi="Cambria"/>
          <w:sz w:val="24"/>
          <w:szCs w:val="24"/>
          <w:lang w:val="ro-RO"/>
        </w:rPr>
        <w:t>În cazul prevăzut la alin.(1)  sau (2)  taxa de salubrizare se recalculează  pentru a reflecta  perioada din an  în care taxa de salubrizare  se aplică acelei persoane.</w:t>
      </w:r>
    </w:p>
    <w:p w14:paraId="5675BB9D" w14:textId="3E4FCE3A" w:rsidR="00395077" w:rsidRDefault="00395077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(4) Orice persoană care  dobândește, construiește  sau înstrăinează o clădire   are obligația de a depune  o declarație fiscală  la compartimentul de specialitate  din cadrul  Primăriei   , în termen de 30 de zile  de la data dobândirii, construirii  sau înstrăinării .</w:t>
      </w:r>
    </w:p>
    <w:p w14:paraId="16A75BAB" w14:textId="40175D8A" w:rsidR="00395077" w:rsidRDefault="00395077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(5) Data dobândirii  /  construirii  clădirii , determină concomitent  datorar</w:t>
      </w:r>
      <w:r w:rsidR="004D79B2">
        <w:rPr>
          <w:rFonts w:ascii="Cambria" w:hAnsi="Cambria"/>
          <w:sz w:val="24"/>
          <w:szCs w:val="24"/>
          <w:lang w:val="ro-RO"/>
        </w:rPr>
        <w:t>ea</w:t>
      </w:r>
      <w:r>
        <w:rPr>
          <w:rFonts w:ascii="Cambria" w:hAnsi="Cambria"/>
          <w:sz w:val="24"/>
          <w:szCs w:val="24"/>
          <w:lang w:val="ro-RO"/>
        </w:rPr>
        <w:t xml:space="preserve"> taxei de salubrizare.</w:t>
      </w:r>
    </w:p>
    <w:p w14:paraId="345B5577" w14:textId="1DD52CD6" w:rsidR="00395077" w:rsidRPr="00AB65F2" w:rsidRDefault="00395077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(6) Pentru clădirile  dobândite / construite  , înstrăinate,  demolate, distruse, după caz , în cursul anului , taxa de salubrizare  se recalculează  de la data de întâi a lunii următoare  celei în care acea</w:t>
      </w:r>
      <w:r w:rsidR="002E78B1">
        <w:rPr>
          <w:rFonts w:ascii="Cambria" w:hAnsi="Cambria"/>
          <w:sz w:val="24"/>
          <w:szCs w:val="24"/>
          <w:lang w:val="ro-RO"/>
        </w:rPr>
        <w:t>s</w:t>
      </w:r>
      <w:r>
        <w:rPr>
          <w:rFonts w:ascii="Cambria" w:hAnsi="Cambria"/>
          <w:sz w:val="24"/>
          <w:szCs w:val="24"/>
          <w:lang w:val="ro-RO"/>
        </w:rPr>
        <w:t>ta  a fost  dobândită / construită, înstrăinată, demolată, distrusă.</w:t>
      </w:r>
    </w:p>
    <w:p w14:paraId="664A2BB8" w14:textId="77777777" w:rsidR="002E78B1" w:rsidRDefault="002E78B1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(7) În caz de deces , scăderea de la impunere  se face  începând cu data de întâi  a lunii următoare  celei  în care s-a produs situa</w:t>
      </w:r>
      <w:r>
        <w:rPr>
          <w:rFonts w:ascii="Cambria" w:hAnsi="Cambria"/>
          <w:sz w:val="24"/>
          <w:szCs w:val="24"/>
          <w:lang w:val="ro-RO"/>
        </w:rPr>
        <w:t xml:space="preserve">ția  respectivă. Scăderea  se face în baza  declarației  depuse de persoana interesată   însoțită de  copia certificatului de deces. </w:t>
      </w:r>
    </w:p>
    <w:p w14:paraId="009A9724" w14:textId="77777777" w:rsidR="002E78B1" w:rsidRDefault="002E78B1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(8) Declarațiile fiscale se depun  în termen de 30 de zile  de la data dobândirii / construirii, înstrăinării , demolării  clădirii  sau de la data apariției   oricăreia  dintre următoarele situații:</w:t>
      </w:r>
    </w:p>
    <w:p w14:paraId="048DCFF1" w14:textId="77777777" w:rsidR="002E78B1" w:rsidRDefault="002E78B1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a) intervin schimbări privind domiciliul  fiscal al contribuabilului , de natură  să conducă  la modificarea taxei de salubrizare;</w:t>
      </w:r>
    </w:p>
    <w:p w14:paraId="5C0BE970" w14:textId="77777777" w:rsidR="002E78B1" w:rsidRDefault="002E78B1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b)  se realizează modificări ce conduc la  recalcularea taxei  de salubrizare datorate ;</w:t>
      </w:r>
    </w:p>
    <w:p w14:paraId="36CAB516" w14:textId="28F33140" w:rsidR="002E78B1" w:rsidRDefault="002E78B1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c) </w:t>
      </w:r>
      <w:r>
        <w:rPr>
          <w:rFonts w:ascii="Bookman Old Style" w:hAnsi="Bookman Old Style"/>
          <w:sz w:val="24"/>
          <w:szCs w:val="24"/>
          <w:lang w:val="ro-RO"/>
        </w:rPr>
        <w:t xml:space="preserve">  </w:t>
      </w:r>
      <w:r w:rsidR="00D605DB">
        <w:rPr>
          <w:rFonts w:ascii="Bookman Old Style" w:hAnsi="Bookman Old Style"/>
          <w:sz w:val="24"/>
          <w:szCs w:val="24"/>
          <w:lang w:val="ro-RO"/>
        </w:rPr>
        <w:t xml:space="preserve">intervin modificări  privind numele </w:t>
      </w:r>
      <w:r w:rsidR="00D605DB">
        <w:rPr>
          <w:rFonts w:ascii="Cambria" w:hAnsi="Cambria"/>
          <w:sz w:val="24"/>
          <w:szCs w:val="24"/>
          <w:lang w:val="ro-RO"/>
        </w:rPr>
        <w:t xml:space="preserve">și prenumele 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D605DB">
        <w:rPr>
          <w:rFonts w:ascii="Bookman Old Style" w:hAnsi="Bookman Old Style"/>
          <w:sz w:val="24"/>
          <w:szCs w:val="24"/>
          <w:lang w:val="ro-RO"/>
        </w:rPr>
        <w:t>.</w:t>
      </w:r>
    </w:p>
    <w:p w14:paraId="14B53EEB" w14:textId="3B9239AE" w:rsidR="00D605DB" w:rsidRDefault="00D605DB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>Art.7.  (1) În cazul nedepunerii  declara</w:t>
      </w:r>
      <w:r>
        <w:rPr>
          <w:rFonts w:ascii="Cambria" w:hAnsi="Cambria"/>
          <w:sz w:val="24"/>
          <w:szCs w:val="24"/>
          <w:lang w:val="ro-RO"/>
        </w:rPr>
        <w:t>ției fiscale  pentru stabilirea taxei de salubrizare , obligația de plată se va stabili din oficiu , pentru fiecare clădire  pe baza estimării unui număr de ...</w:t>
      </w:r>
      <w:r w:rsidR="004D79B2">
        <w:rPr>
          <w:rFonts w:ascii="Cambria" w:hAnsi="Cambria"/>
          <w:sz w:val="24"/>
          <w:szCs w:val="24"/>
          <w:lang w:val="ro-RO"/>
        </w:rPr>
        <w:t>....</w:t>
      </w:r>
      <w:r>
        <w:rPr>
          <w:rFonts w:ascii="Cambria" w:hAnsi="Cambria"/>
          <w:sz w:val="24"/>
          <w:szCs w:val="24"/>
          <w:lang w:val="ro-RO"/>
        </w:rPr>
        <w:t xml:space="preserve"> persoane.</w:t>
      </w:r>
    </w:p>
    <w:p w14:paraId="14EBE4D7" w14:textId="00C318B5" w:rsidR="00AB65F2" w:rsidRDefault="002E78B1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</w:t>
      </w:r>
      <w:r w:rsidR="00D605DB">
        <w:rPr>
          <w:rFonts w:ascii="Bookman Old Style" w:hAnsi="Bookman Old Style"/>
          <w:sz w:val="24"/>
          <w:szCs w:val="24"/>
          <w:lang w:val="ro-RO"/>
        </w:rPr>
        <w:t xml:space="preserve">   (2) În cazul declarării unor date eronate  privind numărul de persoane  sau a altor informa</w:t>
      </w:r>
      <w:r w:rsidR="00D605DB">
        <w:rPr>
          <w:rFonts w:ascii="Cambria" w:hAnsi="Cambria"/>
          <w:sz w:val="24"/>
          <w:szCs w:val="24"/>
          <w:lang w:val="ro-RO"/>
        </w:rPr>
        <w:t xml:space="preserve">ții necesare  calculării taxei de salubrizare , obligația de plată se va stabili începând   cu data de la care taxa a fost  datorată , pe baza datelor  furnizate  de către </w:t>
      </w:r>
      <w:r w:rsidR="00172FB6">
        <w:rPr>
          <w:rFonts w:ascii="Cambria" w:hAnsi="Cambria"/>
          <w:sz w:val="24"/>
          <w:szCs w:val="24"/>
          <w:lang w:val="ro-RO"/>
        </w:rPr>
        <w:t>proprietari / chiriași, de Compartimentul  Registrul Agricol  sau orice entitate  care deține informații  sau documente  cu privire la clădiri</w:t>
      </w:r>
      <w:r w:rsidR="004D79B2">
        <w:rPr>
          <w:rFonts w:ascii="Cambria" w:hAnsi="Cambria"/>
          <w:sz w:val="24"/>
          <w:szCs w:val="24"/>
          <w:lang w:val="ro-RO"/>
        </w:rPr>
        <w:t>le</w:t>
      </w:r>
      <w:r w:rsidR="00172FB6">
        <w:rPr>
          <w:rFonts w:ascii="Cambria" w:hAnsi="Cambria"/>
          <w:sz w:val="24"/>
          <w:szCs w:val="24"/>
          <w:lang w:val="ro-RO"/>
        </w:rPr>
        <w:t xml:space="preserve"> impozabile , după caz, ori la persoane  care au calitatea de contribuabil.</w:t>
      </w:r>
      <w:r>
        <w:rPr>
          <w:rFonts w:ascii="Bookman Old Style" w:hAnsi="Bookman Old Style"/>
          <w:sz w:val="24"/>
          <w:szCs w:val="24"/>
          <w:lang w:val="ro-RO"/>
        </w:rPr>
        <w:t xml:space="preserve">  </w:t>
      </w:r>
    </w:p>
    <w:p w14:paraId="3F24B73E" w14:textId="3CA5CB6C" w:rsidR="004612AA" w:rsidRDefault="004612AA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lastRenderedPageBreak/>
        <w:t xml:space="preserve">          Art.</w:t>
      </w:r>
      <w:r w:rsidR="004437B9">
        <w:rPr>
          <w:rFonts w:ascii="Bookman Old Style" w:hAnsi="Bookman Old Style"/>
          <w:sz w:val="24"/>
          <w:szCs w:val="24"/>
          <w:lang w:val="ro-RO"/>
        </w:rPr>
        <w:t>8</w:t>
      </w:r>
      <w:r>
        <w:rPr>
          <w:rFonts w:ascii="Bookman Old Style" w:hAnsi="Bookman Old Style"/>
          <w:sz w:val="24"/>
          <w:szCs w:val="24"/>
          <w:lang w:val="ro-RO"/>
        </w:rPr>
        <w:t>. În situa</w:t>
      </w:r>
      <w:r>
        <w:rPr>
          <w:rFonts w:ascii="Cambria" w:hAnsi="Cambria"/>
          <w:sz w:val="24"/>
          <w:szCs w:val="24"/>
          <w:lang w:val="ro-RO"/>
        </w:rPr>
        <w:t xml:space="preserve">ția în care se depune  declarația fiscală </w:t>
      </w:r>
      <w:r w:rsidR="004437B9">
        <w:rPr>
          <w:rFonts w:ascii="Cambria" w:hAnsi="Cambria"/>
          <w:sz w:val="24"/>
          <w:szCs w:val="24"/>
          <w:lang w:val="ro-RO"/>
        </w:rPr>
        <w:t xml:space="preserve"> după aplicarea  art. 7 alin.(1) și (2)  modificările operează  începând cu data de întâi a lunii următoare  celei în care s-a depus declarația. </w:t>
      </w:r>
    </w:p>
    <w:p w14:paraId="3F79C049" w14:textId="533BC9DF" w:rsidR="004437B9" w:rsidRDefault="004437B9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Art.9. În situația în care se depune  declarația fiscală  pentru modificări  de natură să conducă  la schimbarea cuantumului taxei  de salubrizare  ori modificări  privind domiciliul utilizatorului , modificările  operează cu data de  întâi a  luniii următoare celei </w:t>
      </w:r>
      <w:r w:rsidR="00040FDB">
        <w:rPr>
          <w:rFonts w:ascii="Cambria" w:hAnsi="Cambria"/>
          <w:sz w:val="24"/>
          <w:szCs w:val="24"/>
          <w:lang w:val="ro-RO"/>
        </w:rPr>
        <w:t>î</w:t>
      </w:r>
      <w:r>
        <w:rPr>
          <w:rFonts w:ascii="Cambria" w:hAnsi="Cambria"/>
          <w:sz w:val="24"/>
          <w:szCs w:val="24"/>
          <w:lang w:val="ro-RO"/>
        </w:rPr>
        <w:t>n care s-a depus declarația.</w:t>
      </w:r>
    </w:p>
    <w:p w14:paraId="37BC650D" w14:textId="1B08B9CB" w:rsidR="00040FDB" w:rsidRDefault="00040FDB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Art.10 . (1)Scăderea de la plata  taxei de salubrizare , se face pe baza declarației  depusă la  Primărie – Serviciul Contabilittae  la care se anexează  , în copie , actul prin care  </w:t>
      </w:r>
      <w:r w:rsidR="004D79B2">
        <w:rPr>
          <w:rFonts w:ascii="Cambria" w:hAnsi="Cambria"/>
          <w:sz w:val="24"/>
          <w:szCs w:val="24"/>
          <w:lang w:val="ro-RO"/>
        </w:rPr>
        <w:t>s</w:t>
      </w:r>
      <w:r>
        <w:rPr>
          <w:rFonts w:ascii="Cambria" w:hAnsi="Cambria"/>
          <w:sz w:val="24"/>
          <w:szCs w:val="24"/>
          <w:lang w:val="ro-RO"/>
        </w:rPr>
        <w:t>e transferă dreptul  de proprietate asupra clădiri  sau actul prin care  încetează contractul de  închiriere , după caz.</w:t>
      </w:r>
    </w:p>
    <w:p w14:paraId="17BDD957" w14:textId="4547F8DD" w:rsidR="00040FDB" w:rsidRDefault="00040FDB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(2) Scăderea de la plata  taxei se face  la cererea contribuabilului , începând cu data de întâi a lunii următoare celei  în care a fost încheiat   actul prin care se transferă  dreptul de proprietate  asupra clădirii / actul prin care încetează  contractul de închiriere , după caz. </w:t>
      </w:r>
    </w:p>
    <w:p w14:paraId="752301F6" w14:textId="57DDD2AF" w:rsidR="00040FDB" w:rsidRDefault="00040FDB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Art. 11 </w:t>
      </w:r>
      <w:r w:rsidR="004D79B2">
        <w:rPr>
          <w:rFonts w:ascii="Cambria" w:hAnsi="Cambria"/>
          <w:sz w:val="24"/>
          <w:szCs w:val="24"/>
          <w:lang w:val="ro-RO"/>
        </w:rPr>
        <w:t xml:space="preserve"> (1) </w:t>
      </w:r>
      <w:r>
        <w:rPr>
          <w:rFonts w:ascii="Cambria" w:hAnsi="Cambria"/>
          <w:sz w:val="24"/>
          <w:szCs w:val="24"/>
          <w:lang w:val="ro-RO"/>
        </w:rPr>
        <w:t>Taxa de salubrizare se datorează lunar.</w:t>
      </w:r>
    </w:p>
    <w:p w14:paraId="167F2A11" w14:textId="406E443A" w:rsidR="004D79B2" w:rsidRPr="00D929C5" w:rsidRDefault="004D79B2" w:rsidP="00AB65F2">
      <w:pPr>
        <w:jc w:val="both"/>
        <w:rPr>
          <w:rFonts w:ascii="Cambria" w:hAnsi="Cambria"/>
          <w:b/>
          <w:bCs/>
          <w:i/>
          <w:iCs/>
          <w:sz w:val="24"/>
          <w:szCs w:val="24"/>
          <w:lang w:val="ro-RO"/>
        </w:rPr>
      </w:pPr>
      <w:r w:rsidRPr="00D929C5">
        <w:rPr>
          <w:rFonts w:ascii="Cambria" w:hAnsi="Cambria"/>
          <w:b/>
          <w:bCs/>
          <w:i/>
          <w:iCs/>
          <w:sz w:val="24"/>
          <w:szCs w:val="24"/>
          <w:lang w:val="ro-RO"/>
        </w:rPr>
        <w:t xml:space="preserve">                 (2) </w:t>
      </w:r>
      <w:r w:rsidR="00D929C5" w:rsidRPr="00D929C5">
        <w:rPr>
          <w:rFonts w:ascii="Cambria" w:hAnsi="Cambria"/>
          <w:b/>
          <w:bCs/>
          <w:i/>
          <w:iCs/>
          <w:sz w:val="24"/>
          <w:szCs w:val="24"/>
          <w:lang w:val="ro-RO"/>
        </w:rPr>
        <w:t xml:space="preserve"> Pentru neplata  la termenul scadent  a taxei de salubrizare , se datorează  majorări de întârziere la nivelul stabilit  pentru neplata  la termen a obligațiilor  fiscale  datorate la bugetul local. </w:t>
      </w:r>
    </w:p>
    <w:p w14:paraId="13B101E2" w14:textId="7C3B1F05" w:rsidR="00040FDB" w:rsidRDefault="00040FDB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Art.12.Taxa de salubrizare  se încasează  de la utilizatorii  serviciului de salubrizare  la Serviciul  Contabilitate , în numerar.</w:t>
      </w:r>
    </w:p>
    <w:p w14:paraId="03220F63" w14:textId="76E9AC63" w:rsidR="00040FDB" w:rsidRDefault="00040FDB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Art.13.  Serviciul </w:t>
      </w:r>
      <w:r w:rsidR="000F4360">
        <w:rPr>
          <w:rFonts w:ascii="Cambria" w:hAnsi="Cambria"/>
          <w:sz w:val="24"/>
          <w:szCs w:val="24"/>
          <w:lang w:val="ro-RO"/>
        </w:rPr>
        <w:t xml:space="preserve">Contabilitate , va proceda , potrivit prevederilor  Codului de Procedură Fiscală , la aplicarea  modalităților de executare silită  pentru colectarea taxei de salubrizare. </w:t>
      </w:r>
    </w:p>
    <w:p w14:paraId="5CE4C893" w14:textId="0EB42611" w:rsidR="00040FDB" w:rsidRDefault="00040FDB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</w:t>
      </w:r>
      <w:r w:rsidR="000F4360">
        <w:rPr>
          <w:rFonts w:ascii="Cambria" w:hAnsi="Cambria"/>
          <w:sz w:val="24"/>
          <w:szCs w:val="24"/>
          <w:lang w:val="ro-RO"/>
        </w:rPr>
        <w:t xml:space="preserve">Art.14. Sumele încasate  din taxa de salubrizare  se fac venit la bugetul local  al orașului Pătârlagele. </w:t>
      </w:r>
    </w:p>
    <w:p w14:paraId="30250171" w14:textId="07DF9737" w:rsidR="000F4360" w:rsidRDefault="000F4360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 Art.15. Serviciul Contabilitate  virează sumele  încasate  cu  destinația de taxă de salubrizare , prestatorului serviciului , în conformitate cu prevederile contractului  de prestări servicii</w:t>
      </w:r>
      <w:r w:rsidR="00B6379D">
        <w:rPr>
          <w:rFonts w:ascii="Cambria" w:hAnsi="Cambria"/>
          <w:sz w:val="24"/>
          <w:szCs w:val="24"/>
          <w:lang w:val="ro-RO"/>
        </w:rPr>
        <w:t>.</w:t>
      </w:r>
    </w:p>
    <w:p w14:paraId="27B8CBDC" w14:textId="086788DE" w:rsidR="00D23056" w:rsidRPr="00D23056" w:rsidRDefault="00D23056" w:rsidP="00D23056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bCs/>
          <w:sz w:val="24"/>
          <w:szCs w:val="24"/>
          <w:lang w:val="ro-RO"/>
        </w:rPr>
      </w:pPr>
      <w:r w:rsidRPr="00D23056">
        <w:rPr>
          <w:rFonts w:ascii="Bookman Old Style" w:hAnsi="Bookman Old Style"/>
          <w:b/>
          <w:bCs/>
          <w:sz w:val="24"/>
          <w:szCs w:val="24"/>
          <w:lang w:val="ro-RO"/>
        </w:rPr>
        <w:t>DISPOZI</w:t>
      </w:r>
      <w:r w:rsidRPr="00D23056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D23056">
        <w:rPr>
          <w:rFonts w:ascii="Bookman Old Style" w:hAnsi="Bookman Old Style"/>
          <w:b/>
          <w:bCs/>
          <w:sz w:val="24"/>
          <w:szCs w:val="24"/>
          <w:lang w:val="ro-RO"/>
        </w:rPr>
        <w:t xml:space="preserve">II  FINALE </w:t>
      </w:r>
    </w:p>
    <w:p w14:paraId="6208487E" w14:textId="77777777" w:rsidR="00D23056" w:rsidRDefault="00B6379D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Art.16. Taxa de salubrizare  se stabilește, se ajustează  sau modifică  și aprobă  prin Hotărâre a Consiliului Local Pătârlagele.</w:t>
      </w:r>
    </w:p>
    <w:p w14:paraId="12645DF5" w14:textId="105DB129" w:rsidR="00B6379D" w:rsidRDefault="00D23056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Art.17 </w:t>
      </w:r>
      <w:r w:rsidR="00B6379D">
        <w:rPr>
          <w:rFonts w:ascii="Cambria" w:hAnsi="Cambria"/>
          <w:sz w:val="24"/>
          <w:szCs w:val="24"/>
          <w:lang w:val="ro-RO"/>
        </w:rPr>
        <w:t xml:space="preserve"> </w:t>
      </w:r>
      <w:r>
        <w:rPr>
          <w:rFonts w:ascii="Cambria" w:hAnsi="Cambria"/>
          <w:sz w:val="24"/>
          <w:szCs w:val="24"/>
          <w:lang w:val="ro-RO"/>
        </w:rPr>
        <w:t>Se aprobă Modelul declarației fiscale pentru stabilirea taxei de salubrizare , conform anexei nr. 1</w:t>
      </w:r>
      <w:r w:rsidR="005D285A">
        <w:rPr>
          <w:rFonts w:ascii="Cambria" w:hAnsi="Cambria"/>
          <w:sz w:val="24"/>
          <w:szCs w:val="24"/>
          <w:lang w:val="ro-RO"/>
        </w:rPr>
        <w:t>.</w:t>
      </w:r>
    </w:p>
    <w:p w14:paraId="756224B1" w14:textId="2CD590A8" w:rsidR="005D285A" w:rsidRDefault="005D285A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Art.18. Se aprobă modelul Deciziei privind  stabilirea taxei de salubrizare  , conform anexei nr. 2 </w:t>
      </w:r>
    </w:p>
    <w:p w14:paraId="22692ADE" w14:textId="09350E4D" w:rsidR="004437B9" w:rsidRPr="004612AA" w:rsidRDefault="004437B9" w:rsidP="00AB65F2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</w:t>
      </w:r>
    </w:p>
    <w:p w14:paraId="081F0674" w14:textId="45A8DBA3" w:rsidR="00143D1D" w:rsidRPr="00AB65F2" w:rsidRDefault="004612AA" w:rsidP="00AB65F2">
      <w:pPr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</w:t>
      </w:r>
    </w:p>
    <w:p w14:paraId="2DF41655" w14:textId="77777777" w:rsidR="00143D1D" w:rsidRPr="00143D1D" w:rsidRDefault="00143D1D" w:rsidP="00143D1D">
      <w:pPr>
        <w:jc w:val="center"/>
        <w:rPr>
          <w:b/>
          <w:bCs/>
          <w:lang w:val="ro-RO"/>
        </w:rPr>
      </w:pPr>
    </w:p>
    <w:sectPr w:rsidR="00143D1D" w:rsidRPr="00143D1D" w:rsidSect="00143D1D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A73B5"/>
    <w:multiLevelType w:val="hybridMultilevel"/>
    <w:tmpl w:val="E9D8CA42"/>
    <w:lvl w:ilvl="0" w:tplc="3C68F3B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1D"/>
    <w:rsid w:val="00040FDB"/>
    <w:rsid w:val="000F4360"/>
    <w:rsid w:val="00143D1D"/>
    <w:rsid w:val="00172FB6"/>
    <w:rsid w:val="001C759E"/>
    <w:rsid w:val="002E78B1"/>
    <w:rsid w:val="00395077"/>
    <w:rsid w:val="004437B9"/>
    <w:rsid w:val="004612AA"/>
    <w:rsid w:val="004D79B2"/>
    <w:rsid w:val="005B5BC1"/>
    <w:rsid w:val="005D285A"/>
    <w:rsid w:val="007145AD"/>
    <w:rsid w:val="00945DDC"/>
    <w:rsid w:val="00AB65F2"/>
    <w:rsid w:val="00B6379D"/>
    <w:rsid w:val="00D23056"/>
    <w:rsid w:val="00D605DB"/>
    <w:rsid w:val="00D9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DF2F"/>
  <w15:chartTrackingRefBased/>
  <w15:docId w15:val="{46234F5A-1A3D-4A6B-9B5A-C7F7A033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5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.patarlagel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9</cp:revision>
  <dcterms:created xsi:type="dcterms:W3CDTF">2021-02-23T11:22:00Z</dcterms:created>
  <dcterms:modified xsi:type="dcterms:W3CDTF">2021-02-24T06:37:00Z</dcterms:modified>
</cp:coreProperties>
</file>