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D0" w:rsidRDefault="00F502D0" w:rsidP="00F502D0"/>
    <w:p w:rsidR="00F502D0" w:rsidRDefault="00F502D0" w:rsidP="00F502D0">
      <w:pPr>
        <w:rPr>
          <w:rFonts w:ascii="Bookman Old Style" w:hAnsi="Bookman Old Style"/>
          <w:sz w:val="24"/>
          <w:szCs w:val="24"/>
          <w:lang w:val="ro-RO"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12"/>
        <w:gridCol w:w="2126"/>
        <w:gridCol w:w="5953"/>
      </w:tblGrid>
      <w:tr w:rsidR="00682E6D" w:rsidTr="00682E6D">
        <w:trPr>
          <w:trHeight w:val="40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682E6D" w:rsidRDefault="00F502D0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</w:pPr>
          </w:p>
          <w:p w:rsidR="00682E6D" w:rsidRPr="00682E6D" w:rsidRDefault="00682E6D" w:rsidP="00682E6D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  <w:t xml:space="preserve">   </w:t>
            </w:r>
            <w:r w:rsidR="00F502D0" w:rsidRPr="00682E6D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Nr.</w:t>
            </w:r>
          </w:p>
          <w:p w:rsidR="00F502D0" w:rsidRPr="00682E6D" w:rsidRDefault="00682E6D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</w:pPr>
            <w:r w:rsidRPr="00682E6D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sec</w:t>
            </w:r>
            <w:r w:rsidRPr="00682E6D">
              <w:rPr>
                <w:b/>
                <w:sz w:val="22"/>
                <w:szCs w:val="22"/>
                <w:lang w:val="ro-RO" w:eastAsia="en-US"/>
              </w:rPr>
              <w:t>ț</w:t>
            </w:r>
            <w:r w:rsidRPr="00682E6D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ie</w:t>
            </w:r>
            <w:r w:rsidR="00F502D0" w:rsidRPr="00682E6D"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682E6D" w:rsidRDefault="00F502D0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</w:pPr>
          </w:p>
          <w:p w:rsidR="00F502D0" w:rsidRPr="00682E6D" w:rsidRDefault="00682E6D" w:rsidP="00682E6D">
            <w:pPr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  <w:t xml:space="preserve">                 </w:t>
            </w:r>
            <w:r w:rsidR="00F502D0" w:rsidRPr="00682E6D"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  <w:t>Sediul secţiei de votare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682E6D" w:rsidRDefault="00F502D0" w:rsidP="00F502D0">
            <w:pPr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ro-RO" w:eastAsia="en-US"/>
              </w:rPr>
              <w:t xml:space="preserve">                                   </w:t>
            </w:r>
            <w: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Delimitare secţie de votare</w:t>
            </w:r>
          </w:p>
        </w:tc>
      </w:tr>
      <w:tr w:rsidR="00F502D0" w:rsidTr="00682E6D">
        <w:trPr>
          <w:trHeight w:val="34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D0" w:rsidRDefault="00F502D0">
            <w:pPr>
              <w:rPr>
                <w:rFonts w:ascii="Bookman Old Style" w:hAnsi="Bookman Old Style"/>
                <w:b/>
                <w:lang w:val="ro-RO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D0" w:rsidRDefault="00F502D0">
            <w:pPr>
              <w:rPr>
                <w:rFonts w:ascii="Bookman Old Style" w:hAnsi="Bookman Old Style"/>
                <w:b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D0" w:rsidRDefault="00F502D0">
            <w:pPr>
              <w:jc w:val="center"/>
              <w:rPr>
                <w:rFonts w:ascii="Bookman Old Style" w:hAnsi="Bookman Old Style"/>
                <w:b/>
                <w:lang w:val="ro-RO" w:eastAsia="en-US"/>
              </w:rPr>
            </w:pPr>
            <w:r>
              <w:rPr>
                <w:rFonts w:ascii="Bookman Old Style" w:hAnsi="Bookman Old Style"/>
                <w:b/>
                <w:lang w:val="ro-RO" w:eastAsia="en-US"/>
              </w:rPr>
              <w:t>Localitate componentă/</w:t>
            </w:r>
          </w:p>
          <w:p w:rsidR="00F502D0" w:rsidRPr="00682E6D" w:rsidRDefault="00F502D0" w:rsidP="00682E6D">
            <w:pPr>
              <w:jc w:val="center"/>
              <w:rPr>
                <w:rFonts w:ascii="Bookman Old Style" w:hAnsi="Bookman Old Style"/>
                <w:b/>
                <w:lang w:val="ro-RO" w:eastAsia="en-US"/>
              </w:rPr>
            </w:pPr>
            <w:r>
              <w:rPr>
                <w:rFonts w:ascii="Bookman Old Style" w:hAnsi="Bookman Old Style"/>
                <w:b/>
                <w:lang w:val="ro-RO" w:eastAsia="en-US"/>
              </w:rPr>
              <w:t>sat aparţinător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Default="00F502D0">
            <w:pPr>
              <w:jc w:val="center"/>
              <w:rPr>
                <w:rFonts w:ascii="Bookman Old Style" w:hAnsi="Bookman Old Style"/>
                <w:b/>
                <w:lang w:val="ro-RO" w:eastAsia="en-US"/>
              </w:rPr>
            </w:pPr>
            <w:r>
              <w:rPr>
                <w:rFonts w:ascii="Bookman Old Style" w:hAnsi="Bookman Old Style"/>
                <w:b/>
                <w:lang w:val="ro-RO" w:eastAsia="en-US"/>
              </w:rPr>
              <w:t>Arteră/nr.administrativ/bloc/descriere</w:t>
            </w:r>
          </w:p>
          <w:p w:rsidR="00F502D0" w:rsidRDefault="00F502D0" w:rsidP="00F502D0">
            <w:pPr>
              <w:rPr>
                <w:rFonts w:ascii="Bookman Old Style" w:hAnsi="Bookman Old Style"/>
                <w:b/>
                <w:lang w:val="ro-RO" w:eastAsia="en-US"/>
              </w:rPr>
            </w:pPr>
          </w:p>
          <w:p w:rsidR="00F502D0" w:rsidRDefault="00F502D0">
            <w:pPr>
              <w:jc w:val="center"/>
              <w:rPr>
                <w:rFonts w:ascii="Bookman Old Style" w:hAnsi="Bookman Old Style"/>
                <w:b/>
                <w:lang w:val="ro-RO" w:eastAsia="en-US"/>
              </w:rPr>
            </w:pPr>
          </w:p>
        </w:tc>
      </w:tr>
      <w:tr w:rsidR="00F502D0" w:rsidRPr="00F502D0" w:rsidTr="00682E6D">
        <w:trPr>
          <w:trHeight w:val="7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118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Liceul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Tehnologic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Pătârlagele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F502D0" w:rsidRPr="00F502D0" w:rsidRDefault="00F502D0" w:rsidP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proofErr w:type="gram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str</w:t>
            </w:r>
            <w:proofErr w:type="spellEnd"/>
            <w:proofErr w:type="gram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.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A.I.Cuza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6 - sala nr.1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Pătârlagele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oraşul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Pătârlagele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înscrişi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în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listele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electorale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de la litera  „A“ la litera „K“</w:t>
            </w: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</w:tc>
      </w:tr>
      <w:tr w:rsidR="00F502D0" w:rsidRPr="00F502D0" w:rsidTr="00682E6D">
        <w:trPr>
          <w:trHeight w:val="7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Liceul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Tehnologic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Pătârlagele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proofErr w:type="gram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str</w:t>
            </w:r>
            <w:proofErr w:type="spellEnd"/>
            <w:proofErr w:type="gram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.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A.I.Cuza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. 6  - sala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1</w:t>
            </w: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Pătârlagele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oraşul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Pătârlagele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înscrişi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în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listele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electorale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de la litera  „L“ la  litera „Z“</w:t>
            </w:r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Poienile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113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Poienile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Poienile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682E6D" w:rsidRDefault="00F502D0">
            <w:pPr>
              <w:rPr>
                <w:rFonts w:ascii="Bookman Old Style" w:hAnsi="Bookman Old Style"/>
                <w:b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Gimnazială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Mărunţişu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,</w:t>
            </w:r>
            <w:proofErr w:type="gram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. </w:t>
            </w:r>
            <w:r w:rsidRPr="00682E6D">
              <w:rPr>
                <w:rFonts w:ascii="Bookman Old Style" w:hAnsi="Bookman Old Style"/>
                <w:b/>
                <w:lang w:val="es-ES" w:eastAsia="en-US"/>
              </w:rPr>
              <w:t>417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Mărunţişu 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Lunca</w:t>
            </w: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Mărunţişu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Lunca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Gimnazială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Muscel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,</w:t>
            </w:r>
            <w:proofErr w:type="gram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11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D0" w:rsidRPr="00F502D0" w:rsidRDefault="00682E6D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Mu</w:t>
            </w:r>
            <w:r>
              <w:rPr>
                <w:b/>
                <w:sz w:val="22"/>
                <w:szCs w:val="22"/>
                <w:lang w:val="ro-RO" w:eastAsia="en-US"/>
              </w:rPr>
              <w:t>ș</w:t>
            </w:r>
            <w:r w:rsidR="00F502D0"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cel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Fundăturile 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Calea Chiojdului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Muscel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Fundăturile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Calea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Chiojdului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Şcoala Primară din satul Valea Lupului, nr. 174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Valea Lupului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Valea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Lupului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Valea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Viei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, nr.24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Valea Viei </w:t>
            </w: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Stroeşti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Valea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Viei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Stroeşti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Mănăstirea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Mănăstirea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Mănăstirea</w:t>
            </w:r>
            <w:proofErr w:type="spellEnd"/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Crâng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94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Crâng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Crâng</w:t>
            </w:r>
            <w:proofErr w:type="spellEnd"/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Sibiciu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de Sus,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nr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. 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Sibiciu de Sus </w:t>
            </w: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Gornet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satele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Sibiciu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de Sus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şi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Gornet</w:t>
            </w:r>
            <w:proofErr w:type="spellEnd"/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</w:tc>
      </w:tr>
      <w:tr w:rsidR="00F502D0" w:rsidRPr="00F502D0" w:rsidTr="00682E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128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Şcoala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Primară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Valea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Sibiciului</w:t>
            </w:r>
            <w:proofErr w:type="spellEnd"/>
            <w:r w:rsidRPr="00F502D0"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  <w:t>, nr.35</w:t>
            </w:r>
          </w:p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</w:p>
          <w:p w:rsidR="00F502D0" w:rsidRPr="00F502D0" w:rsidRDefault="00A01800">
            <w:pP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>Va</w:t>
            </w:r>
            <w:r w:rsidR="00F502D0" w:rsidRPr="00F502D0">
              <w:rPr>
                <w:rFonts w:ascii="Bookman Old Style" w:hAnsi="Bookman Old Style"/>
                <w:b/>
                <w:sz w:val="22"/>
                <w:szCs w:val="22"/>
                <w:lang w:val="ro-RO" w:eastAsia="en-US"/>
              </w:rPr>
              <w:t xml:space="preserve">ea Sibiciului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</w:p>
          <w:p w:rsidR="00F502D0" w:rsidRPr="00F502D0" w:rsidRDefault="00F502D0">
            <w:pPr>
              <w:rPr>
                <w:rFonts w:ascii="Bookman Old Style" w:hAnsi="Bookman Old Style"/>
                <w:sz w:val="22"/>
                <w:szCs w:val="22"/>
                <w:lang w:val="es-ES" w:eastAsia="en-US"/>
              </w:rPr>
            </w:pP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Secţia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cuprinde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alegătorii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din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satul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Valea</w:t>
            </w:r>
            <w:proofErr w:type="spellEnd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502D0">
              <w:rPr>
                <w:rFonts w:ascii="Bookman Old Style" w:hAnsi="Bookman Old Style"/>
                <w:sz w:val="22"/>
                <w:szCs w:val="22"/>
                <w:lang w:val="es-ES" w:eastAsia="en-US"/>
              </w:rPr>
              <w:t>Sibiciului</w:t>
            </w:r>
            <w:proofErr w:type="spellEnd"/>
          </w:p>
        </w:tc>
      </w:tr>
    </w:tbl>
    <w:p w:rsidR="002532B1" w:rsidRDefault="002532B1">
      <w:bookmarkStart w:id="0" w:name="_GoBack"/>
      <w:bookmarkEnd w:id="0"/>
    </w:p>
    <w:sectPr w:rsidR="002532B1" w:rsidSect="00F502D0">
      <w:pgSz w:w="15840" w:h="12240" w:orient="landscape"/>
      <w:pgMar w:top="295" w:right="397" w:bottom="301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0"/>
    <w:rsid w:val="002532B1"/>
    <w:rsid w:val="00682E6D"/>
    <w:rsid w:val="00A01800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2016-04-27T11:45:00Z</cp:lastPrinted>
  <dcterms:created xsi:type="dcterms:W3CDTF">2016-04-27T11:30:00Z</dcterms:created>
  <dcterms:modified xsi:type="dcterms:W3CDTF">2016-04-28T08:21:00Z</dcterms:modified>
</cp:coreProperties>
</file>